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9D51A1">
        <w:rPr>
          <w:b/>
          <w:sz w:val="20"/>
          <w:szCs w:val="20"/>
          <w:lang w:val="kk-KZ"/>
        </w:rPr>
        <w:t>7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954D40" w:rsidRPr="00BB7AC1">
        <w:rPr>
          <w:sz w:val="20"/>
          <w:szCs w:val="20"/>
          <w:lang w:val="kk-KZ"/>
        </w:rPr>
        <w:t>0</w:t>
      </w:r>
      <w:r w:rsidR="00AE1BBE" w:rsidRPr="00BB7AC1">
        <w:rPr>
          <w:sz w:val="20"/>
          <w:szCs w:val="20"/>
          <w:lang w:val="kk-KZ"/>
        </w:rPr>
        <w:t>:</w:t>
      </w:r>
      <w:r w:rsidR="009D51A1">
        <w:rPr>
          <w:sz w:val="20"/>
          <w:szCs w:val="20"/>
          <w:lang w:val="kk-KZ"/>
        </w:rPr>
        <w:t>5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021D95">
        <w:rPr>
          <w:color w:val="000000"/>
          <w:spacing w:val="2"/>
          <w:sz w:val="20"/>
          <w:szCs w:val="20"/>
          <w:lang w:val="kk-KZ"/>
        </w:rPr>
        <w:t>SAMRUKMED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021D95">
        <w:rPr>
          <w:color w:val="000000"/>
          <w:spacing w:val="2"/>
          <w:sz w:val="20"/>
          <w:szCs w:val="20"/>
          <w:lang w:val="kk-KZ"/>
        </w:rPr>
        <w:t xml:space="preserve"> 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</w:t>
      </w:r>
      <w:r w:rsidR="00021D95">
        <w:rPr>
          <w:bCs/>
          <w:sz w:val="20"/>
          <w:szCs w:val="20"/>
          <w:lang w:val="kk-KZ"/>
        </w:rPr>
        <w:t>SAMRUKMED</w:t>
      </w:r>
      <w:r w:rsidR="001C7FB4" w:rsidRPr="001C7FB4">
        <w:rPr>
          <w:bCs/>
          <w:sz w:val="20"/>
          <w:szCs w:val="20"/>
          <w:lang w:val="kk-KZ"/>
        </w:rPr>
        <w:t>» ЖШС</w:t>
      </w:r>
      <w:r w:rsidRPr="00A24DCA">
        <w:rPr>
          <w:bCs/>
          <w:sz w:val="20"/>
          <w:szCs w:val="20"/>
          <w:lang w:val="kk-KZ"/>
        </w:rPr>
        <w:t xml:space="preserve">, </w:t>
      </w:r>
      <w:r w:rsidR="003E0CAD" w:rsidRPr="003E0CAD">
        <w:rPr>
          <w:bCs/>
          <w:sz w:val="20"/>
          <w:szCs w:val="20"/>
          <w:lang w:val="kk-KZ"/>
        </w:rPr>
        <w:t>А</w:t>
      </w:r>
      <w:r w:rsidR="00021D95">
        <w:rPr>
          <w:bCs/>
          <w:sz w:val="20"/>
          <w:szCs w:val="20"/>
          <w:lang w:val="kk-KZ"/>
        </w:rPr>
        <w:t>стана</w:t>
      </w:r>
      <w:r w:rsidR="003E0CAD" w:rsidRPr="003E0CAD">
        <w:rPr>
          <w:bCs/>
          <w:sz w:val="20"/>
          <w:szCs w:val="20"/>
          <w:lang w:val="kk-KZ"/>
        </w:rPr>
        <w:t xml:space="preserve"> қаласы, </w:t>
      </w:r>
      <w:r w:rsidR="00021D95" w:rsidRPr="00021D95">
        <w:rPr>
          <w:bCs/>
          <w:sz w:val="20"/>
          <w:szCs w:val="20"/>
          <w:lang w:val="kk-KZ"/>
        </w:rPr>
        <w:t>Байқоңыр ауданы, Абай даңғылы, 92/3 үй, 179 пәтер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851"/>
        <w:gridCol w:w="708"/>
        <w:gridCol w:w="993"/>
        <w:gridCol w:w="992"/>
      </w:tblGrid>
      <w:tr w:rsidR="00E96620" w:rsidRPr="00E96620" w:rsidTr="00C34FE5"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6C58CE">
            <w:pPr>
              <w:jc w:val="center"/>
              <w:rPr>
                <w:sz w:val="18"/>
                <w:szCs w:val="18"/>
              </w:rPr>
            </w:pPr>
            <w:r w:rsidRPr="00E96620">
              <w:rPr>
                <w:sz w:val="18"/>
                <w:szCs w:val="18"/>
              </w:rPr>
              <w:t>№</w:t>
            </w:r>
          </w:p>
          <w:p w:rsidR="00E96620" w:rsidRPr="00E96620" w:rsidRDefault="00E96620" w:rsidP="006C58CE">
            <w:pPr>
              <w:jc w:val="center"/>
              <w:rPr>
                <w:sz w:val="18"/>
                <w:szCs w:val="18"/>
              </w:rPr>
            </w:pPr>
            <w:r w:rsidRPr="00E96620">
              <w:rPr>
                <w:sz w:val="18"/>
                <w:szCs w:val="18"/>
              </w:rPr>
              <w:t>лот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6C58CE">
            <w:pPr>
              <w:jc w:val="center"/>
              <w:rPr>
                <w:sz w:val="18"/>
                <w:szCs w:val="18"/>
              </w:rPr>
            </w:pPr>
            <w:r w:rsidRPr="006C58CE">
              <w:rPr>
                <w:sz w:val="18"/>
                <w:szCs w:val="18"/>
              </w:rPr>
              <w:t>Т</w:t>
            </w:r>
            <w:r w:rsidRPr="00E96620">
              <w:rPr>
                <w:sz w:val="18"/>
                <w:szCs w:val="18"/>
              </w:rPr>
              <w:t xml:space="preserve">ауардың </w:t>
            </w:r>
            <w:proofErr w:type="spellStart"/>
            <w:r w:rsidRPr="00E96620">
              <w:rPr>
                <w:sz w:val="18"/>
                <w:szCs w:val="18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E96620" w:rsidRPr="00E96620" w:rsidRDefault="00E96620" w:rsidP="006C58CE">
            <w:pPr>
              <w:jc w:val="center"/>
              <w:rPr>
                <w:sz w:val="18"/>
                <w:szCs w:val="18"/>
              </w:rPr>
            </w:pPr>
            <w:proofErr w:type="spellStart"/>
            <w:r w:rsidRPr="00E96620">
              <w:rPr>
                <w:sz w:val="18"/>
                <w:szCs w:val="18"/>
              </w:rPr>
              <w:t>Бірлік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6C58CE">
            <w:pPr>
              <w:jc w:val="center"/>
              <w:rPr>
                <w:sz w:val="18"/>
                <w:szCs w:val="18"/>
                <w:lang w:val="kk-KZ"/>
              </w:rPr>
            </w:pPr>
            <w:r w:rsidRPr="006C58CE">
              <w:rPr>
                <w:sz w:val="18"/>
                <w:szCs w:val="18"/>
                <w:lang w:val="kk-KZ"/>
              </w:rPr>
              <w:t>С</w:t>
            </w:r>
            <w:r w:rsidRPr="00E96620">
              <w:rPr>
                <w:sz w:val="18"/>
                <w:szCs w:val="18"/>
                <w:lang w:val="kk-KZ"/>
              </w:rPr>
              <w:t>аны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C34FE5">
            <w:pPr>
              <w:jc w:val="center"/>
              <w:rPr>
                <w:sz w:val="18"/>
                <w:szCs w:val="18"/>
                <w:lang w:val="kk-KZ"/>
              </w:rPr>
            </w:pPr>
            <w:r w:rsidRPr="00E96620">
              <w:rPr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6C58CE">
            <w:pPr>
              <w:jc w:val="center"/>
              <w:rPr>
                <w:sz w:val="18"/>
                <w:szCs w:val="18"/>
              </w:rPr>
            </w:pPr>
            <w:r w:rsidRPr="00E96620">
              <w:rPr>
                <w:sz w:val="18"/>
                <w:szCs w:val="18"/>
                <w:lang w:val="kk-KZ"/>
              </w:rPr>
              <w:t>Жалпы соммасы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Интродьюсер в комплекте с иглой для трансрадиального доступа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66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12 678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836 748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 xml:space="preserve">Интродьюсер в комплекте с иглой для </w:t>
            </w:r>
            <w:proofErr w:type="spellStart"/>
            <w:r w:rsidRPr="00E96620">
              <w:rPr>
                <w:bCs/>
                <w:sz w:val="18"/>
                <w:szCs w:val="18"/>
              </w:rPr>
              <w:t>феморального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доступа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66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11 378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750 948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 xml:space="preserve">Интродьюсер в комплекте с иглой для </w:t>
            </w:r>
            <w:proofErr w:type="spellStart"/>
            <w:r w:rsidRPr="00E96620">
              <w:rPr>
                <w:bCs/>
                <w:sz w:val="18"/>
                <w:szCs w:val="18"/>
              </w:rPr>
              <w:t>феморального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доступа, удлинённый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21 930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109 650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Катетер проводниковый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39 876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293 256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Диагностические катетеры для коронарных исследований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66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10 403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686 598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Баллонный катетер в диаметре от 1,0 мм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68 800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275 200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 xml:space="preserve">Катетер периферический </w:t>
            </w:r>
            <w:proofErr w:type="spellStart"/>
            <w:r w:rsidRPr="00E96620">
              <w:rPr>
                <w:bCs/>
                <w:sz w:val="18"/>
                <w:szCs w:val="18"/>
              </w:rPr>
              <w:t>Impress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с гидрофильным покрытием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37 975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189 875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Переносные мешки давления с манометром PIB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30 000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30 000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 xml:space="preserve">Шприц отрицательного </w:t>
            </w:r>
            <w:proofErr w:type="spellStart"/>
            <w:r w:rsidRPr="00E96620">
              <w:rPr>
                <w:bCs/>
                <w:sz w:val="18"/>
                <w:szCs w:val="18"/>
              </w:rPr>
              <w:t>давленияVaclok</w:t>
            </w:r>
            <w:proofErr w:type="spellEnd"/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4 000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20 000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proofErr w:type="spellStart"/>
            <w:r w:rsidRPr="00E96620">
              <w:rPr>
                <w:bCs/>
                <w:sz w:val="18"/>
                <w:szCs w:val="18"/>
              </w:rPr>
              <w:t>Биллиарная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96620">
              <w:rPr>
                <w:bCs/>
                <w:sz w:val="18"/>
                <w:szCs w:val="18"/>
              </w:rPr>
              <w:t>интродьюсерная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система с </w:t>
            </w:r>
            <w:proofErr w:type="spellStart"/>
            <w:r w:rsidRPr="00E96620">
              <w:rPr>
                <w:bCs/>
                <w:sz w:val="18"/>
                <w:szCs w:val="18"/>
              </w:rPr>
              <w:t>нитиноловым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проводником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4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73 120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292 480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Шприц ангиографический, 5,0 и 10 мл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8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2 410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19 280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r w:rsidRPr="00E96620">
              <w:rPr>
                <w:bCs/>
                <w:sz w:val="18"/>
                <w:szCs w:val="18"/>
              </w:rPr>
              <w:t>Устройство для вращения проводника (</w:t>
            </w:r>
            <w:proofErr w:type="spellStart"/>
            <w:r w:rsidRPr="00E96620">
              <w:rPr>
                <w:bCs/>
                <w:sz w:val="18"/>
                <w:szCs w:val="18"/>
              </w:rPr>
              <w:t>торк-девайс</w:t>
            </w:r>
            <w:proofErr w:type="spellEnd"/>
            <w:r w:rsidRPr="00E96620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6 930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20 790</w:t>
            </w:r>
          </w:p>
        </w:tc>
      </w:tr>
      <w:tr w:rsidR="00E96620" w:rsidRPr="00E96620" w:rsidTr="00E9662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96620" w:rsidRPr="00E96620" w:rsidRDefault="00E96620" w:rsidP="00E96620">
            <w:pPr>
              <w:rPr>
                <w:bCs/>
                <w:sz w:val="18"/>
                <w:szCs w:val="18"/>
              </w:rPr>
            </w:pPr>
            <w:proofErr w:type="spellStart"/>
            <w:r w:rsidRPr="00E96620">
              <w:rPr>
                <w:bCs/>
                <w:sz w:val="18"/>
                <w:szCs w:val="18"/>
              </w:rPr>
              <w:t>Эмболизирующий</w:t>
            </w:r>
            <w:proofErr w:type="spellEnd"/>
            <w:r w:rsidRPr="00E96620">
              <w:rPr>
                <w:bCs/>
                <w:sz w:val="18"/>
                <w:szCs w:val="18"/>
              </w:rPr>
              <w:t xml:space="preserve"> желатин </w:t>
            </w:r>
            <w:proofErr w:type="spellStart"/>
            <w:r w:rsidRPr="00E96620">
              <w:rPr>
                <w:bCs/>
                <w:sz w:val="18"/>
                <w:szCs w:val="18"/>
              </w:rPr>
              <w:t>EmboCube</w:t>
            </w:r>
            <w:proofErr w:type="spellEnd"/>
          </w:p>
        </w:tc>
        <w:tc>
          <w:tcPr>
            <w:tcW w:w="851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дана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993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38 970</w:t>
            </w:r>
          </w:p>
        </w:tc>
        <w:tc>
          <w:tcPr>
            <w:tcW w:w="992" w:type="dxa"/>
            <w:vAlign w:val="center"/>
          </w:tcPr>
          <w:p w:rsidR="00E96620" w:rsidRPr="00E96620" w:rsidRDefault="00E96620" w:rsidP="00E96620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E96620">
              <w:rPr>
                <w:bCs/>
                <w:sz w:val="18"/>
                <w:szCs w:val="18"/>
                <w:lang w:val="kk-KZ"/>
              </w:rPr>
              <w:t>194 850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</w:t>
      </w:r>
      <w:r w:rsidR="00021D95">
        <w:rPr>
          <w:sz w:val="20"/>
          <w:szCs w:val="20"/>
          <w:lang w:val="kk-KZ"/>
        </w:rPr>
        <w:t>SAMRUKMED</w:t>
      </w:r>
      <w:r w:rsidR="00B2185E" w:rsidRPr="00B2185E">
        <w:rPr>
          <w:sz w:val="20"/>
          <w:szCs w:val="20"/>
          <w:lang w:val="kk-KZ"/>
        </w:rPr>
        <w:t>»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6E7489" w:rsidRDefault="006E7489" w:rsidP="00EE2361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20"/>
        <w:gridCol w:w="850"/>
        <w:gridCol w:w="851"/>
        <w:gridCol w:w="992"/>
        <w:gridCol w:w="1134"/>
      </w:tblGrid>
      <w:tr w:rsidR="006A2220" w:rsidRPr="006A2220" w:rsidTr="006A2220"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</w:rPr>
            </w:pPr>
            <w:r w:rsidRPr="006A2220">
              <w:rPr>
                <w:sz w:val="20"/>
                <w:szCs w:val="20"/>
              </w:rPr>
              <w:t>№</w:t>
            </w:r>
          </w:p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</w:rPr>
            </w:pPr>
            <w:r w:rsidRPr="006A2220">
              <w:rPr>
                <w:sz w:val="20"/>
                <w:szCs w:val="20"/>
              </w:rPr>
              <w:t>лот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</w:rPr>
            </w:pPr>
            <w:r w:rsidRPr="006A2220">
              <w:rPr>
                <w:sz w:val="20"/>
                <w:szCs w:val="20"/>
              </w:rPr>
              <w:t xml:space="preserve">Тауардың </w:t>
            </w:r>
            <w:proofErr w:type="spellStart"/>
            <w:r w:rsidRPr="006A2220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r w:rsidRPr="006A2220">
              <w:rPr>
                <w:sz w:val="20"/>
                <w:szCs w:val="20"/>
              </w:rPr>
              <w:t>Бірлік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6A2220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6A2220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sz w:val="20"/>
                <w:szCs w:val="20"/>
              </w:rPr>
            </w:pPr>
            <w:r w:rsidRPr="006A2220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Интродьюсер в комплекте с иглой для трансрадиального доступа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66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12 678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836 748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 xml:space="preserve">Интродьюсер в комплекте с иглой для </w:t>
            </w:r>
            <w:proofErr w:type="spellStart"/>
            <w:r w:rsidRPr="006A2220">
              <w:rPr>
                <w:bCs/>
                <w:sz w:val="20"/>
                <w:szCs w:val="20"/>
              </w:rPr>
              <w:t>феморального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доступа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66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11 378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750 948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 xml:space="preserve">Интродьюсер в комплекте с иглой для </w:t>
            </w:r>
            <w:proofErr w:type="spellStart"/>
            <w:r w:rsidRPr="006A2220">
              <w:rPr>
                <w:bCs/>
                <w:sz w:val="20"/>
                <w:szCs w:val="20"/>
              </w:rPr>
              <w:t>феморального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доступа, удлинённый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21 930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109 650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Катетер проводниковый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39 876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293 256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Диагностические катетеры для коронарных исследований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66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10 403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686 598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Баллонный катетер в диаметре от 1,0 мм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68 800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275 200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 xml:space="preserve">Катетер периферический </w:t>
            </w:r>
            <w:proofErr w:type="spellStart"/>
            <w:r w:rsidRPr="006A2220">
              <w:rPr>
                <w:bCs/>
                <w:sz w:val="20"/>
                <w:szCs w:val="20"/>
              </w:rPr>
              <w:t>Impress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с гидрофильным покрытием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37 975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189 875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Переносные мешки давления с манометром PIB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30 000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30 000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 xml:space="preserve">Шприц отрицательного </w:t>
            </w:r>
            <w:proofErr w:type="spellStart"/>
            <w:r w:rsidRPr="006A2220">
              <w:rPr>
                <w:bCs/>
                <w:sz w:val="20"/>
                <w:szCs w:val="20"/>
              </w:rPr>
              <w:t>давленияVaclok</w:t>
            </w:r>
            <w:proofErr w:type="spellEnd"/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4 000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20 000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proofErr w:type="spellStart"/>
            <w:r w:rsidRPr="006A2220">
              <w:rPr>
                <w:bCs/>
                <w:sz w:val="20"/>
                <w:szCs w:val="20"/>
              </w:rPr>
              <w:t>Биллиарная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A2220">
              <w:rPr>
                <w:bCs/>
                <w:sz w:val="20"/>
                <w:szCs w:val="20"/>
              </w:rPr>
              <w:t>интродьюсерная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система с </w:t>
            </w:r>
            <w:proofErr w:type="spellStart"/>
            <w:r w:rsidRPr="006A2220">
              <w:rPr>
                <w:bCs/>
                <w:sz w:val="20"/>
                <w:szCs w:val="20"/>
              </w:rPr>
              <w:t>нитиноловым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проводником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4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73 120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292 480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Шприц ангиографический, 5,0 и 10 мл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8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2 410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19 280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r w:rsidRPr="006A2220">
              <w:rPr>
                <w:bCs/>
                <w:sz w:val="20"/>
                <w:szCs w:val="20"/>
              </w:rPr>
              <w:t>Устройство для вращения проводника (</w:t>
            </w:r>
            <w:proofErr w:type="spellStart"/>
            <w:r w:rsidRPr="006A2220">
              <w:rPr>
                <w:bCs/>
                <w:sz w:val="20"/>
                <w:szCs w:val="20"/>
              </w:rPr>
              <w:t>торк-девайс</w:t>
            </w:r>
            <w:proofErr w:type="spellEnd"/>
            <w:r w:rsidRPr="006A222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6 930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20 790</w:t>
            </w:r>
          </w:p>
        </w:tc>
      </w:tr>
      <w:tr w:rsidR="006A2220" w:rsidRPr="006A2220" w:rsidTr="006A2220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rPr>
                <w:bCs/>
                <w:sz w:val="20"/>
                <w:szCs w:val="20"/>
              </w:rPr>
            </w:pPr>
            <w:proofErr w:type="spellStart"/>
            <w:r w:rsidRPr="006A2220">
              <w:rPr>
                <w:bCs/>
                <w:sz w:val="20"/>
                <w:szCs w:val="20"/>
              </w:rPr>
              <w:t>Эмболизирующий</w:t>
            </w:r>
            <w:proofErr w:type="spellEnd"/>
            <w:r w:rsidRPr="006A2220">
              <w:rPr>
                <w:bCs/>
                <w:sz w:val="20"/>
                <w:szCs w:val="20"/>
              </w:rPr>
              <w:t xml:space="preserve"> желатин </w:t>
            </w:r>
            <w:proofErr w:type="spellStart"/>
            <w:r w:rsidRPr="006A2220">
              <w:rPr>
                <w:bCs/>
                <w:sz w:val="20"/>
                <w:szCs w:val="20"/>
              </w:rPr>
              <w:t>EmboCube</w:t>
            </w:r>
            <w:proofErr w:type="spellEnd"/>
          </w:p>
        </w:tc>
        <w:tc>
          <w:tcPr>
            <w:tcW w:w="850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5</w:t>
            </w:r>
          </w:p>
        </w:tc>
        <w:tc>
          <w:tcPr>
            <w:tcW w:w="992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38 970</w:t>
            </w:r>
          </w:p>
        </w:tc>
        <w:tc>
          <w:tcPr>
            <w:tcW w:w="1134" w:type="dxa"/>
            <w:vAlign w:val="center"/>
          </w:tcPr>
          <w:p w:rsidR="006A2220" w:rsidRPr="006A2220" w:rsidRDefault="006A2220" w:rsidP="006A2220">
            <w:pPr>
              <w:ind w:right="99"/>
              <w:jc w:val="center"/>
              <w:rPr>
                <w:bCs/>
                <w:sz w:val="20"/>
                <w:szCs w:val="20"/>
                <w:lang w:val="kk-KZ"/>
              </w:rPr>
            </w:pPr>
            <w:r w:rsidRPr="006A2220">
              <w:rPr>
                <w:bCs/>
                <w:sz w:val="20"/>
                <w:szCs w:val="20"/>
                <w:lang w:val="kk-KZ"/>
              </w:rPr>
              <w:t>194 850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8766CB" w:rsidRDefault="00DE3C35" w:rsidP="00CD65FA">
      <w:pPr>
        <w:ind w:right="99"/>
        <w:jc w:val="both"/>
        <w:rPr>
          <w:bCs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8D6F5D" w:rsidRPr="008D6F5D">
        <w:rPr>
          <w:sz w:val="20"/>
          <w:szCs w:val="20"/>
          <w:lang w:val="kk-KZ"/>
        </w:rPr>
        <w:t>3 719 675 (үш миллион жеті жүз он тоғыз мың алты жүз жетпіс бес)</w:t>
      </w:r>
      <w:r w:rsidR="008766CB" w:rsidRPr="008D6F5D">
        <w:rPr>
          <w:sz w:val="20"/>
          <w:szCs w:val="20"/>
          <w:lang w:val="kk-KZ"/>
        </w:rPr>
        <w:t xml:space="preserve"> теңге</w:t>
      </w:r>
      <w:r w:rsidRPr="008D6F5D">
        <w:rPr>
          <w:sz w:val="20"/>
          <w:szCs w:val="20"/>
          <w:lang w:val="kk-KZ"/>
        </w:rPr>
        <w:t>ге қол қойылған шартты жібере</w:t>
      </w:r>
      <w:r w:rsidRPr="008766CB">
        <w:rPr>
          <w:bCs/>
          <w:sz w:val="20"/>
          <w:szCs w:val="20"/>
          <w:lang w:val="kk-KZ"/>
        </w:rPr>
        <w:t>ді.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2C00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1D95"/>
    <w:rsid w:val="00026007"/>
    <w:rsid w:val="00032A26"/>
    <w:rsid w:val="00044887"/>
    <w:rsid w:val="000454FB"/>
    <w:rsid w:val="00047280"/>
    <w:rsid w:val="000500F8"/>
    <w:rsid w:val="0005132A"/>
    <w:rsid w:val="000564F1"/>
    <w:rsid w:val="0006503A"/>
    <w:rsid w:val="000652DE"/>
    <w:rsid w:val="000738CB"/>
    <w:rsid w:val="00074CE0"/>
    <w:rsid w:val="00077022"/>
    <w:rsid w:val="00081EC6"/>
    <w:rsid w:val="000866EF"/>
    <w:rsid w:val="00087F97"/>
    <w:rsid w:val="00091DB1"/>
    <w:rsid w:val="00094C08"/>
    <w:rsid w:val="00095B0F"/>
    <w:rsid w:val="000A3BB9"/>
    <w:rsid w:val="000A5860"/>
    <w:rsid w:val="000B32A6"/>
    <w:rsid w:val="000B37F8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2FE6"/>
    <w:rsid w:val="001C63CC"/>
    <w:rsid w:val="001C69C8"/>
    <w:rsid w:val="001C7FB4"/>
    <w:rsid w:val="001D0E72"/>
    <w:rsid w:val="001D69D5"/>
    <w:rsid w:val="001E23B0"/>
    <w:rsid w:val="001E3C81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450D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041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5670"/>
    <w:rsid w:val="00377066"/>
    <w:rsid w:val="00380018"/>
    <w:rsid w:val="00380C64"/>
    <w:rsid w:val="0038298C"/>
    <w:rsid w:val="00383A74"/>
    <w:rsid w:val="00384961"/>
    <w:rsid w:val="003973E3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9DC"/>
    <w:rsid w:val="00472CC2"/>
    <w:rsid w:val="0047368F"/>
    <w:rsid w:val="00473E32"/>
    <w:rsid w:val="0048182C"/>
    <w:rsid w:val="004874CE"/>
    <w:rsid w:val="00487ABE"/>
    <w:rsid w:val="00495646"/>
    <w:rsid w:val="004B16A1"/>
    <w:rsid w:val="004B37D8"/>
    <w:rsid w:val="004B4F4A"/>
    <w:rsid w:val="004B5D71"/>
    <w:rsid w:val="004B7247"/>
    <w:rsid w:val="004C2ACB"/>
    <w:rsid w:val="004C36FB"/>
    <w:rsid w:val="004D0949"/>
    <w:rsid w:val="004D2B7A"/>
    <w:rsid w:val="004D403C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5DFF"/>
    <w:rsid w:val="00557C8C"/>
    <w:rsid w:val="0056066A"/>
    <w:rsid w:val="00563EEB"/>
    <w:rsid w:val="00571BD9"/>
    <w:rsid w:val="005779EE"/>
    <w:rsid w:val="00584130"/>
    <w:rsid w:val="005877EB"/>
    <w:rsid w:val="00591259"/>
    <w:rsid w:val="00592B03"/>
    <w:rsid w:val="005968E0"/>
    <w:rsid w:val="005B28A5"/>
    <w:rsid w:val="005B4AF7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347E"/>
    <w:rsid w:val="0065539A"/>
    <w:rsid w:val="0067604F"/>
    <w:rsid w:val="0067699A"/>
    <w:rsid w:val="00692ED4"/>
    <w:rsid w:val="006A2220"/>
    <w:rsid w:val="006A3C9F"/>
    <w:rsid w:val="006A6455"/>
    <w:rsid w:val="006B08FA"/>
    <w:rsid w:val="006B345C"/>
    <w:rsid w:val="006B5089"/>
    <w:rsid w:val="006C14C0"/>
    <w:rsid w:val="006C58CE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6046"/>
    <w:rsid w:val="00780A5C"/>
    <w:rsid w:val="00784229"/>
    <w:rsid w:val="00793DE5"/>
    <w:rsid w:val="00796BD2"/>
    <w:rsid w:val="00796C3F"/>
    <w:rsid w:val="007973F9"/>
    <w:rsid w:val="007A1FFE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3D05"/>
    <w:rsid w:val="00806887"/>
    <w:rsid w:val="00811DB5"/>
    <w:rsid w:val="00811DD7"/>
    <w:rsid w:val="00812458"/>
    <w:rsid w:val="00817217"/>
    <w:rsid w:val="00821425"/>
    <w:rsid w:val="00821DE7"/>
    <w:rsid w:val="00824162"/>
    <w:rsid w:val="00831B8C"/>
    <w:rsid w:val="008340F9"/>
    <w:rsid w:val="00842774"/>
    <w:rsid w:val="0085002E"/>
    <w:rsid w:val="008533D6"/>
    <w:rsid w:val="00871FB4"/>
    <w:rsid w:val="0087659E"/>
    <w:rsid w:val="008766CB"/>
    <w:rsid w:val="00880216"/>
    <w:rsid w:val="00884774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D6F5D"/>
    <w:rsid w:val="008E44D8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95BAF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3F1E"/>
    <w:rsid w:val="009D51A1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69DA"/>
    <w:rsid w:val="00C01A97"/>
    <w:rsid w:val="00C0268F"/>
    <w:rsid w:val="00C02FDC"/>
    <w:rsid w:val="00C03C59"/>
    <w:rsid w:val="00C05F48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4FE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6298"/>
    <w:rsid w:val="00CD50EE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5958"/>
    <w:rsid w:val="00DB62DD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751B0"/>
    <w:rsid w:val="00E75B80"/>
    <w:rsid w:val="00E75E07"/>
    <w:rsid w:val="00E76022"/>
    <w:rsid w:val="00E8409D"/>
    <w:rsid w:val="00E874BC"/>
    <w:rsid w:val="00E96620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FC69-D908-4300-9721-AF5D02072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2738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206</cp:revision>
  <cp:lastPrinted>2024-02-12T04:10:00Z</cp:lastPrinted>
  <dcterms:created xsi:type="dcterms:W3CDTF">2022-10-07T09:02:00Z</dcterms:created>
  <dcterms:modified xsi:type="dcterms:W3CDTF">2024-02-12T04:10:00Z</dcterms:modified>
</cp:coreProperties>
</file>