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8A" w:rsidRPr="00030815" w:rsidRDefault="000C4054" w:rsidP="00E147F4">
      <w:pPr>
        <w:jc w:val="center"/>
        <w:rPr>
          <w:b/>
          <w:color w:val="FF0000"/>
          <w:sz w:val="14"/>
          <w:szCs w:val="14"/>
          <w:lang w:val="kk-KZ"/>
        </w:rPr>
      </w:pPr>
      <w:r>
        <w:rPr>
          <w:b/>
          <w:color w:val="FF0000"/>
          <w:sz w:val="14"/>
          <w:szCs w:val="14"/>
          <w:lang w:val="kk-KZ"/>
        </w:rPr>
        <w:t>2024</w:t>
      </w:r>
      <w:r w:rsidR="00E147F4">
        <w:rPr>
          <w:b/>
          <w:color w:val="FF0000"/>
          <w:sz w:val="14"/>
          <w:szCs w:val="14"/>
          <w:lang w:val="kk-KZ"/>
        </w:rPr>
        <w:t xml:space="preserve"> жылғы 20 желтоқсандағы     </w:t>
      </w:r>
      <w:r w:rsidR="0080334F">
        <w:rPr>
          <w:b/>
          <w:color w:val="FF0000"/>
          <w:sz w:val="14"/>
          <w:szCs w:val="14"/>
          <w:lang w:val="kk-KZ"/>
        </w:rPr>
        <w:t xml:space="preserve"> Хабарландыру №1</w:t>
      </w:r>
    </w:p>
    <w:p w:rsidR="006F77B3" w:rsidRPr="00030815" w:rsidRDefault="006F77B3" w:rsidP="006F77B3">
      <w:pPr>
        <w:jc w:val="center"/>
        <w:rPr>
          <w:b/>
          <w:bCs/>
          <w:color w:val="auto"/>
          <w:sz w:val="14"/>
          <w:szCs w:val="14"/>
          <w:lang w:val="kk-KZ"/>
        </w:rPr>
      </w:pPr>
      <w:r w:rsidRPr="00030815">
        <w:rPr>
          <w:color w:val="FFFFFF"/>
          <w:sz w:val="14"/>
          <w:szCs w:val="14"/>
          <w:lang w:val="kk-KZ"/>
        </w:rPr>
        <w:t>ендер</w:t>
      </w:r>
      <w:r w:rsidR="00B92522" w:rsidRPr="00030815">
        <w:rPr>
          <w:b/>
          <w:sz w:val="14"/>
          <w:szCs w:val="14"/>
          <w:lang w:val="kk-KZ"/>
        </w:rPr>
        <w:t>ШЖҚ «</w:t>
      </w:r>
      <w:r w:rsidRPr="00030815">
        <w:rPr>
          <w:b/>
          <w:sz w:val="14"/>
          <w:szCs w:val="14"/>
          <w:lang w:val="kk-KZ"/>
        </w:rPr>
        <w:t>Ақтөбе облысының Денсаулық сақтау басқармасы</w:t>
      </w:r>
      <w:r w:rsidR="00B92522" w:rsidRPr="00030815">
        <w:rPr>
          <w:b/>
          <w:sz w:val="14"/>
          <w:szCs w:val="14"/>
          <w:lang w:val="kk-KZ"/>
        </w:rPr>
        <w:t xml:space="preserve">» </w:t>
      </w:r>
      <w:r w:rsidRPr="00030815">
        <w:rPr>
          <w:b/>
          <w:sz w:val="14"/>
          <w:szCs w:val="14"/>
          <w:lang w:val="kk-KZ"/>
        </w:rPr>
        <w:t>ММ</w:t>
      </w:r>
      <w:r w:rsidR="00B92522" w:rsidRPr="00030815">
        <w:rPr>
          <w:b/>
          <w:sz w:val="14"/>
          <w:szCs w:val="14"/>
          <w:lang w:val="kk-KZ"/>
        </w:rPr>
        <w:t xml:space="preserve"> «</w:t>
      </w:r>
      <w:r w:rsidR="00CB516D" w:rsidRPr="00030815">
        <w:rPr>
          <w:b/>
          <w:sz w:val="14"/>
          <w:szCs w:val="14"/>
          <w:lang w:val="kk-KZ"/>
        </w:rPr>
        <w:t>Көпсалалы облыстық ауруханасы</w:t>
      </w:r>
      <w:r w:rsidR="00B92522" w:rsidRPr="00030815">
        <w:rPr>
          <w:b/>
          <w:sz w:val="14"/>
          <w:szCs w:val="14"/>
          <w:lang w:val="kk-KZ"/>
        </w:rPr>
        <w:t>»</w:t>
      </w:r>
      <w:r w:rsidRPr="00030815">
        <w:rPr>
          <w:b/>
          <w:sz w:val="14"/>
          <w:szCs w:val="14"/>
          <w:lang w:val="kk-KZ"/>
        </w:rPr>
        <w:t xml:space="preserve"> МКК тендер тәсілімен мынадай медициналық бұйымдарды</w:t>
      </w:r>
      <w:r w:rsidR="00C76F54">
        <w:rPr>
          <w:b/>
          <w:sz w:val="14"/>
          <w:szCs w:val="14"/>
          <w:lang w:val="kk-KZ"/>
        </w:rPr>
        <w:t xml:space="preserve"> 2025 жылға</w:t>
      </w:r>
      <w:r w:rsidRPr="00030815">
        <w:rPr>
          <w:b/>
          <w:sz w:val="14"/>
          <w:szCs w:val="14"/>
          <w:lang w:val="kk-KZ"/>
        </w:rPr>
        <w:t xml:space="preserve"> сатып алуды өткізу туралы хабарлайды:</w:t>
      </w:r>
      <w:r w:rsidRPr="00030815">
        <w:rPr>
          <w:b/>
          <w:bCs/>
          <w:color w:val="auto"/>
          <w:sz w:val="14"/>
          <w:szCs w:val="14"/>
          <w:lang w:val="kk-KZ"/>
        </w:rPr>
        <w:t xml:space="preserve"> </w:t>
      </w:r>
    </w:p>
    <w:p w:rsidR="006F77B3" w:rsidRPr="00030815" w:rsidRDefault="006F77B3" w:rsidP="006F77B3">
      <w:pPr>
        <w:jc w:val="center"/>
        <w:rPr>
          <w:b/>
          <w:bCs/>
          <w:color w:val="auto"/>
          <w:sz w:val="14"/>
          <w:szCs w:val="14"/>
          <w:lang w:val="kk-KZ"/>
        </w:rPr>
      </w:pPr>
      <w:r w:rsidRPr="00030815">
        <w:rPr>
          <w:b/>
          <w:bCs/>
          <w:color w:val="auto"/>
          <w:sz w:val="14"/>
          <w:szCs w:val="14"/>
          <w:lang w:val="kk-KZ"/>
        </w:rPr>
        <w:t xml:space="preserve"> </w:t>
      </w:r>
      <w:r w:rsidRPr="00030815">
        <w:rPr>
          <w:b/>
          <w:sz w:val="14"/>
          <w:szCs w:val="14"/>
          <w:lang w:val="kk-KZ"/>
        </w:rPr>
        <w:t xml:space="preserve"> </w:t>
      </w:r>
    </w:p>
    <w:tbl>
      <w:tblPr>
        <w:tblW w:w="1623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709"/>
        <w:gridCol w:w="1066"/>
        <w:gridCol w:w="6662"/>
        <w:gridCol w:w="850"/>
        <w:gridCol w:w="709"/>
        <w:gridCol w:w="851"/>
        <w:gridCol w:w="850"/>
        <w:gridCol w:w="851"/>
        <w:gridCol w:w="992"/>
        <w:gridCol w:w="850"/>
        <w:gridCol w:w="1276"/>
      </w:tblGrid>
      <w:tr w:rsidR="00496CA6" w:rsidRPr="00030815" w:rsidTr="00030815">
        <w:trPr>
          <w:trHeight w:val="894"/>
        </w:trPr>
        <w:tc>
          <w:tcPr>
            <w:tcW w:w="567" w:type="dxa"/>
            <w:shd w:val="clear" w:color="auto" w:fill="auto"/>
            <w:vAlign w:val="center"/>
          </w:tcPr>
          <w:p w:rsidR="00496CA6" w:rsidRPr="00030815" w:rsidRDefault="00496CA6" w:rsidP="00227E87">
            <w:pPr>
              <w:jc w:val="center"/>
              <w:rPr>
                <w:b/>
                <w:bCs/>
                <w:sz w:val="14"/>
                <w:szCs w:val="14"/>
              </w:rPr>
            </w:pPr>
            <w:r w:rsidRPr="00030815">
              <w:rPr>
                <w:b/>
                <w:bCs/>
                <w:sz w:val="14"/>
                <w:szCs w:val="14"/>
              </w:rPr>
              <w:t>№ лота</w:t>
            </w:r>
          </w:p>
        </w:tc>
        <w:tc>
          <w:tcPr>
            <w:tcW w:w="709" w:type="dxa"/>
            <w:vAlign w:val="center"/>
          </w:tcPr>
          <w:p w:rsidR="00496CA6" w:rsidRPr="00030815" w:rsidRDefault="00496CA6" w:rsidP="00227E87">
            <w:pPr>
              <w:jc w:val="center"/>
              <w:rPr>
                <w:b/>
                <w:bCs/>
                <w:sz w:val="14"/>
                <w:szCs w:val="14"/>
              </w:rPr>
            </w:pPr>
            <w:r w:rsidRPr="00030815">
              <w:rPr>
                <w:b/>
                <w:sz w:val="14"/>
                <w:szCs w:val="14"/>
              </w:rPr>
              <w:t>Тапсырыс</w:t>
            </w:r>
            <w:r w:rsidR="00443942" w:rsidRPr="00030815">
              <w:rPr>
                <w:b/>
                <w:sz w:val="14"/>
                <w:szCs w:val="14"/>
                <w:lang w:val="kk-KZ"/>
              </w:rPr>
              <w:t xml:space="preserve"> </w:t>
            </w:r>
            <w:r w:rsidRPr="00030815">
              <w:rPr>
                <w:b/>
                <w:sz w:val="14"/>
                <w:szCs w:val="14"/>
              </w:rPr>
              <w:t>берушінің</w:t>
            </w:r>
            <w:r w:rsidR="00443942" w:rsidRPr="00030815">
              <w:rPr>
                <w:b/>
                <w:sz w:val="14"/>
                <w:szCs w:val="14"/>
                <w:lang w:val="kk-KZ"/>
              </w:rPr>
              <w:t xml:space="preserve"> </w:t>
            </w:r>
            <w:r w:rsidRPr="00030815">
              <w:rPr>
                <w:b/>
                <w:sz w:val="14"/>
                <w:szCs w:val="14"/>
              </w:rPr>
              <w:t>атауы</w:t>
            </w:r>
          </w:p>
        </w:tc>
        <w:tc>
          <w:tcPr>
            <w:tcW w:w="1066" w:type="dxa"/>
            <w:shd w:val="clear" w:color="auto" w:fill="auto"/>
            <w:vAlign w:val="center"/>
          </w:tcPr>
          <w:p w:rsidR="00496CA6" w:rsidRPr="00030815" w:rsidRDefault="00496CA6" w:rsidP="00923741">
            <w:pPr>
              <w:jc w:val="center"/>
              <w:rPr>
                <w:b/>
                <w:bCs/>
                <w:sz w:val="14"/>
                <w:szCs w:val="14"/>
                <w:lang w:val="kk-KZ"/>
              </w:rPr>
            </w:pPr>
            <w:r w:rsidRPr="00030815">
              <w:rPr>
                <w:b/>
                <w:bCs/>
                <w:sz w:val="14"/>
                <w:szCs w:val="14"/>
                <w:lang w:val="kk-KZ"/>
              </w:rPr>
              <w:t>Тауардың атауы</w:t>
            </w:r>
          </w:p>
        </w:tc>
        <w:tc>
          <w:tcPr>
            <w:tcW w:w="6662" w:type="dxa"/>
            <w:tcBorders>
              <w:bottom w:val="single" w:sz="4" w:space="0" w:color="auto"/>
            </w:tcBorders>
            <w:vAlign w:val="center"/>
          </w:tcPr>
          <w:p w:rsidR="00496CA6" w:rsidRPr="00030815" w:rsidRDefault="00496CA6" w:rsidP="00923741">
            <w:pPr>
              <w:jc w:val="center"/>
              <w:rPr>
                <w:b/>
                <w:bCs/>
                <w:sz w:val="14"/>
                <w:szCs w:val="14"/>
                <w:lang w:val="kk-KZ"/>
              </w:rPr>
            </w:pPr>
            <w:r w:rsidRPr="00030815">
              <w:rPr>
                <w:b/>
                <w:bCs/>
                <w:sz w:val="14"/>
                <w:szCs w:val="14"/>
                <w:lang w:val="kk-KZ"/>
              </w:rPr>
              <w:t>Техникалық сипаттамасы</w:t>
            </w:r>
          </w:p>
        </w:tc>
        <w:tc>
          <w:tcPr>
            <w:tcW w:w="850" w:type="dxa"/>
            <w:tcBorders>
              <w:bottom w:val="single" w:sz="4" w:space="0" w:color="auto"/>
            </w:tcBorders>
            <w:shd w:val="clear" w:color="auto" w:fill="auto"/>
            <w:vAlign w:val="center"/>
          </w:tcPr>
          <w:p w:rsidR="00496CA6" w:rsidRPr="00030815" w:rsidRDefault="00496CA6" w:rsidP="00227E87">
            <w:pPr>
              <w:jc w:val="center"/>
              <w:rPr>
                <w:b/>
                <w:bCs/>
                <w:sz w:val="14"/>
                <w:szCs w:val="14"/>
                <w:lang w:val="kk-KZ"/>
              </w:rPr>
            </w:pPr>
            <w:r w:rsidRPr="00030815">
              <w:rPr>
                <w:b/>
                <w:bCs/>
                <w:sz w:val="14"/>
                <w:szCs w:val="14"/>
                <w:lang w:val="kk-KZ"/>
              </w:rPr>
              <w:t>Өлшем бірлігі</w:t>
            </w:r>
          </w:p>
        </w:tc>
        <w:tc>
          <w:tcPr>
            <w:tcW w:w="709" w:type="dxa"/>
            <w:shd w:val="clear" w:color="auto" w:fill="auto"/>
            <w:vAlign w:val="center"/>
          </w:tcPr>
          <w:p w:rsidR="00496CA6" w:rsidRPr="00030815" w:rsidRDefault="00A15312" w:rsidP="00227E87">
            <w:pPr>
              <w:jc w:val="center"/>
              <w:rPr>
                <w:b/>
                <w:bCs/>
                <w:sz w:val="14"/>
                <w:szCs w:val="14"/>
                <w:lang w:val="kk-KZ"/>
              </w:rPr>
            </w:pPr>
            <w:r w:rsidRPr="00030815">
              <w:rPr>
                <w:b/>
                <w:bCs/>
                <w:sz w:val="14"/>
                <w:szCs w:val="14"/>
                <w:lang w:val="kk-KZ"/>
              </w:rPr>
              <w:t>С</w:t>
            </w:r>
            <w:r w:rsidR="00496CA6" w:rsidRPr="00030815">
              <w:rPr>
                <w:b/>
                <w:bCs/>
                <w:sz w:val="14"/>
                <w:szCs w:val="14"/>
                <w:lang w:val="kk-KZ"/>
              </w:rPr>
              <w:t>аны</w:t>
            </w:r>
          </w:p>
        </w:tc>
        <w:tc>
          <w:tcPr>
            <w:tcW w:w="851" w:type="dxa"/>
            <w:shd w:val="clear" w:color="auto" w:fill="auto"/>
            <w:vAlign w:val="center"/>
          </w:tcPr>
          <w:p w:rsidR="00496CA6" w:rsidRPr="00030815" w:rsidRDefault="00496CA6" w:rsidP="00227E87">
            <w:pPr>
              <w:jc w:val="center"/>
              <w:rPr>
                <w:b/>
                <w:bCs/>
                <w:sz w:val="14"/>
                <w:szCs w:val="14"/>
                <w:lang w:val="kk-KZ"/>
              </w:rPr>
            </w:pPr>
            <w:r w:rsidRPr="00030815">
              <w:rPr>
                <w:b/>
                <w:bCs/>
                <w:sz w:val="14"/>
                <w:szCs w:val="14"/>
                <w:lang w:val="kk-KZ"/>
              </w:rPr>
              <w:t>Бағасы</w:t>
            </w:r>
          </w:p>
        </w:tc>
        <w:tc>
          <w:tcPr>
            <w:tcW w:w="850" w:type="dxa"/>
            <w:shd w:val="clear" w:color="auto" w:fill="auto"/>
            <w:vAlign w:val="center"/>
          </w:tcPr>
          <w:p w:rsidR="00496CA6" w:rsidRPr="00030815" w:rsidRDefault="00496CA6" w:rsidP="00227E87">
            <w:pPr>
              <w:jc w:val="center"/>
              <w:rPr>
                <w:b/>
                <w:bCs/>
                <w:sz w:val="14"/>
                <w:szCs w:val="14"/>
                <w:lang w:val="kk-KZ"/>
              </w:rPr>
            </w:pPr>
            <w:r w:rsidRPr="00030815">
              <w:rPr>
                <w:b/>
                <w:sz w:val="14"/>
                <w:szCs w:val="14"/>
                <w:lang w:val="kk-KZ"/>
              </w:rPr>
              <w:t>Тендер тәсілімен мемлекеттік сатып алу үшін бөлінген сома, теңге</w:t>
            </w:r>
          </w:p>
        </w:tc>
        <w:tc>
          <w:tcPr>
            <w:tcW w:w="851" w:type="dxa"/>
            <w:vAlign w:val="center"/>
          </w:tcPr>
          <w:p w:rsidR="00496CA6" w:rsidRPr="00030815" w:rsidRDefault="00496CA6" w:rsidP="00227E87">
            <w:pPr>
              <w:jc w:val="center"/>
              <w:rPr>
                <w:b/>
                <w:bCs/>
                <w:sz w:val="14"/>
                <w:szCs w:val="14"/>
              </w:rPr>
            </w:pPr>
            <w:r w:rsidRPr="00030815">
              <w:rPr>
                <w:b/>
                <w:sz w:val="14"/>
                <w:szCs w:val="14"/>
              </w:rPr>
              <w:t>Жеткізу</w:t>
            </w:r>
            <w:r w:rsidR="00A15312" w:rsidRPr="00030815">
              <w:rPr>
                <w:b/>
                <w:sz w:val="14"/>
                <w:szCs w:val="14"/>
                <w:lang w:val="kk-KZ"/>
              </w:rPr>
              <w:t xml:space="preserve"> </w:t>
            </w:r>
            <w:r w:rsidRPr="00030815">
              <w:rPr>
                <w:b/>
                <w:sz w:val="14"/>
                <w:szCs w:val="14"/>
              </w:rPr>
              <w:t>шарттары (ИНКОТЕРМС 2000 сәйкес)</w:t>
            </w:r>
          </w:p>
        </w:tc>
        <w:tc>
          <w:tcPr>
            <w:tcW w:w="992" w:type="dxa"/>
            <w:vAlign w:val="center"/>
          </w:tcPr>
          <w:p w:rsidR="00496CA6" w:rsidRPr="00030815" w:rsidRDefault="00496CA6" w:rsidP="00227E87">
            <w:pPr>
              <w:jc w:val="center"/>
              <w:rPr>
                <w:b/>
                <w:bCs/>
                <w:sz w:val="14"/>
                <w:szCs w:val="14"/>
              </w:rPr>
            </w:pPr>
            <w:r w:rsidRPr="00030815">
              <w:rPr>
                <w:b/>
                <w:sz w:val="14"/>
                <w:szCs w:val="14"/>
              </w:rPr>
              <w:t>Тауарларды</w:t>
            </w:r>
            <w:r w:rsidR="00A15312" w:rsidRPr="00030815">
              <w:rPr>
                <w:b/>
                <w:sz w:val="14"/>
                <w:szCs w:val="14"/>
                <w:lang w:val="kk-KZ"/>
              </w:rPr>
              <w:t xml:space="preserve"> </w:t>
            </w:r>
            <w:r w:rsidRPr="00030815">
              <w:rPr>
                <w:b/>
                <w:sz w:val="14"/>
                <w:szCs w:val="14"/>
              </w:rPr>
              <w:t>жеткізу</w:t>
            </w:r>
            <w:r w:rsidR="00A15312" w:rsidRPr="00030815">
              <w:rPr>
                <w:b/>
                <w:sz w:val="14"/>
                <w:szCs w:val="14"/>
                <w:lang w:val="kk-KZ"/>
              </w:rPr>
              <w:t xml:space="preserve"> </w:t>
            </w:r>
            <w:r w:rsidRPr="00030815">
              <w:rPr>
                <w:b/>
                <w:sz w:val="14"/>
                <w:szCs w:val="14"/>
              </w:rPr>
              <w:t>мерзі</w:t>
            </w:r>
            <w:proofErr w:type="gramStart"/>
            <w:r w:rsidRPr="00030815">
              <w:rPr>
                <w:b/>
                <w:sz w:val="14"/>
                <w:szCs w:val="14"/>
              </w:rPr>
              <w:t>м</w:t>
            </w:r>
            <w:proofErr w:type="gramEnd"/>
            <w:r w:rsidRPr="00030815">
              <w:rPr>
                <w:b/>
                <w:sz w:val="14"/>
                <w:szCs w:val="14"/>
              </w:rPr>
              <w:t>і</w:t>
            </w:r>
          </w:p>
        </w:tc>
        <w:tc>
          <w:tcPr>
            <w:tcW w:w="850" w:type="dxa"/>
            <w:vAlign w:val="center"/>
          </w:tcPr>
          <w:p w:rsidR="00496CA6" w:rsidRPr="00030815" w:rsidRDefault="00496CA6" w:rsidP="00227E87">
            <w:pPr>
              <w:jc w:val="center"/>
              <w:rPr>
                <w:b/>
                <w:bCs/>
                <w:sz w:val="14"/>
                <w:szCs w:val="14"/>
              </w:rPr>
            </w:pPr>
            <w:r w:rsidRPr="00030815">
              <w:rPr>
                <w:b/>
                <w:sz w:val="14"/>
                <w:szCs w:val="14"/>
              </w:rPr>
              <w:t>Тауарларды</w:t>
            </w:r>
            <w:r w:rsidR="00A15312" w:rsidRPr="00030815">
              <w:rPr>
                <w:b/>
                <w:sz w:val="14"/>
                <w:szCs w:val="14"/>
                <w:lang w:val="kk-KZ"/>
              </w:rPr>
              <w:t xml:space="preserve"> </w:t>
            </w:r>
            <w:r w:rsidRPr="00030815">
              <w:rPr>
                <w:b/>
                <w:sz w:val="14"/>
                <w:szCs w:val="14"/>
              </w:rPr>
              <w:t>жеткізу</w:t>
            </w:r>
            <w:r w:rsidR="00A15312" w:rsidRPr="00030815">
              <w:rPr>
                <w:b/>
                <w:sz w:val="14"/>
                <w:szCs w:val="14"/>
                <w:lang w:val="kk-KZ"/>
              </w:rPr>
              <w:t xml:space="preserve"> </w:t>
            </w:r>
            <w:r w:rsidRPr="00030815">
              <w:rPr>
                <w:b/>
                <w:sz w:val="14"/>
                <w:szCs w:val="14"/>
              </w:rPr>
              <w:t>орны</w:t>
            </w:r>
          </w:p>
        </w:tc>
        <w:tc>
          <w:tcPr>
            <w:tcW w:w="1276" w:type="dxa"/>
            <w:shd w:val="clear" w:color="auto" w:fill="auto"/>
            <w:vAlign w:val="center"/>
          </w:tcPr>
          <w:p w:rsidR="00496CA6" w:rsidRPr="00030815" w:rsidRDefault="00496CA6" w:rsidP="00227E87">
            <w:pPr>
              <w:jc w:val="center"/>
              <w:rPr>
                <w:b/>
                <w:bCs/>
                <w:sz w:val="14"/>
                <w:szCs w:val="14"/>
                <w:lang w:val="kk-KZ"/>
              </w:rPr>
            </w:pPr>
            <w:r w:rsidRPr="00030815">
              <w:rPr>
                <w:b/>
                <w:bCs/>
                <w:sz w:val="14"/>
                <w:szCs w:val="14"/>
                <w:lang w:val="kk-KZ"/>
              </w:rPr>
              <w:t>Төлем</w:t>
            </w:r>
          </w:p>
        </w:tc>
      </w:tr>
      <w:tr w:rsidR="00FB1B0B" w:rsidRPr="007F0170" w:rsidTr="00030815">
        <w:trPr>
          <w:trHeight w:val="1092"/>
        </w:trPr>
        <w:tc>
          <w:tcPr>
            <w:tcW w:w="567" w:type="dxa"/>
            <w:shd w:val="clear" w:color="auto" w:fill="auto"/>
            <w:vAlign w:val="center"/>
          </w:tcPr>
          <w:p w:rsidR="00FB1B0B" w:rsidRPr="00A15312" w:rsidRDefault="00FB1B0B" w:rsidP="00227E87">
            <w:pPr>
              <w:jc w:val="center"/>
              <w:rPr>
                <w:sz w:val="16"/>
                <w:szCs w:val="16"/>
              </w:rPr>
            </w:pPr>
            <w:r w:rsidRPr="00A15312">
              <w:rPr>
                <w:sz w:val="16"/>
                <w:szCs w:val="16"/>
              </w:rPr>
              <w:t>1</w:t>
            </w:r>
          </w:p>
        </w:tc>
        <w:tc>
          <w:tcPr>
            <w:tcW w:w="709" w:type="dxa"/>
            <w:vAlign w:val="center"/>
          </w:tcPr>
          <w:p w:rsidR="00FB1B0B" w:rsidRPr="00030815" w:rsidRDefault="00FB1B0B" w:rsidP="00890CA9">
            <w:pPr>
              <w:jc w:val="center"/>
              <w:rPr>
                <w:sz w:val="14"/>
                <w:szCs w:val="14"/>
              </w:rPr>
            </w:pPr>
            <w:r w:rsidRPr="00030815">
              <w:rPr>
                <w:sz w:val="14"/>
                <w:szCs w:val="14"/>
              </w:rPr>
              <w:t>ШЖҚ «КОА» МКК</w:t>
            </w:r>
          </w:p>
        </w:tc>
        <w:tc>
          <w:tcPr>
            <w:tcW w:w="1066" w:type="dxa"/>
            <w:shd w:val="clear" w:color="auto" w:fill="auto"/>
            <w:vAlign w:val="center"/>
          </w:tcPr>
          <w:p w:rsidR="00FB1B0B" w:rsidRPr="00030815" w:rsidRDefault="00F93C96">
            <w:pPr>
              <w:rPr>
                <w:sz w:val="14"/>
                <w:szCs w:val="14"/>
              </w:rPr>
            </w:pPr>
            <w:r w:rsidRPr="00F93C96">
              <w:rPr>
                <w:sz w:val="14"/>
                <w:szCs w:val="14"/>
              </w:rPr>
              <w:t>Индивидуальный процедурный компле</w:t>
            </w:r>
            <w:proofErr w:type="gramStart"/>
            <w:r w:rsidRPr="00F93C96">
              <w:rPr>
                <w:sz w:val="14"/>
                <w:szCs w:val="14"/>
              </w:rPr>
              <w:t>кт с пр</w:t>
            </w:r>
            <w:proofErr w:type="gramEnd"/>
            <w:r w:rsidRPr="00F93C96">
              <w:rPr>
                <w:sz w:val="14"/>
                <w:szCs w:val="14"/>
              </w:rPr>
              <w:t>инадлежностями для проведения коронарографий</w:t>
            </w:r>
          </w:p>
        </w:tc>
        <w:tc>
          <w:tcPr>
            <w:tcW w:w="6662" w:type="dxa"/>
            <w:tcBorders>
              <w:top w:val="single" w:sz="4" w:space="0" w:color="auto"/>
              <w:bottom w:val="single" w:sz="4" w:space="0" w:color="auto"/>
            </w:tcBorders>
            <w:vAlign w:val="center"/>
          </w:tcPr>
          <w:p w:rsidR="00F93C96" w:rsidRPr="00F93C96" w:rsidRDefault="00F93C96" w:rsidP="00F93C96">
            <w:pPr>
              <w:rPr>
                <w:sz w:val="14"/>
                <w:szCs w:val="14"/>
              </w:rPr>
            </w:pPr>
            <w:r w:rsidRPr="00F93C96">
              <w:rPr>
                <w:sz w:val="14"/>
                <w:szCs w:val="14"/>
              </w:rPr>
              <w:t xml:space="preserve">2 </w:t>
            </w:r>
            <w:proofErr w:type="gramStart"/>
            <w:r w:rsidRPr="00F93C96">
              <w:rPr>
                <w:sz w:val="14"/>
                <w:szCs w:val="14"/>
              </w:rPr>
              <w:t>шт</w:t>
            </w:r>
            <w:proofErr w:type="gramEnd"/>
            <w:r w:rsidRPr="00F93C96">
              <w:rPr>
                <w:sz w:val="14"/>
                <w:szCs w:val="14"/>
              </w:rPr>
              <w:t xml:space="preserve"> - Защитное покрытие: на стол 137х180 см. Покрытие защитное на стол, общий размер покрытия 180 ± 2см на 137 ± 2см. Покрытие состоит из двух слоев нетканого материала.</w:t>
            </w:r>
          </w:p>
          <w:p w:rsidR="00F93C96" w:rsidRPr="00F93C96" w:rsidRDefault="00F93C96" w:rsidP="00F93C96">
            <w:pPr>
              <w:rPr>
                <w:sz w:val="14"/>
                <w:szCs w:val="14"/>
              </w:rPr>
            </w:pPr>
            <w:r w:rsidRPr="00F93C96">
              <w:rPr>
                <w:sz w:val="14"/>
                <w:szCs w:val="14"/>
              </w:rPr>
              <w:t>Основной слой размером 180 ± 2см на 137 ± 2см из перфорированный полиэтилена медицинского класса плотностью 55 грамм на м</w:t>
            </w:r>
            <w:proofErr w:type="gramStart"/>
            <w:r w:rsidRPr="00F93C96">
              <w:rPr>
                <w:sz w:val="14"/>
                <w:szCs w:val="14"/>
              </w:rPr>
              <w:t>2</w:t>
            </w:r>
            <w:proofErr w:type="gramEnd"/>
            <w:r w:rsidRPr="00F93C96">
              <w:rPr>
                <w:sz w:val="14"/>
                <w:szCs w:val="14"/>
              </w:rPr>
              <w:t>. Центральный слой размером 180 ± 2 см на 61 ± 1см из нетканого материала SMS. На нижней части покрытие имеется маркировка 137x180см.</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Простыня одноразовая 280х330 см.  Простыня ангиографическая одноразовая, размером 330 см на 280 см. Простынь с двумя отверстиями радиального доступа и с двумя отверстиями феморального доступа. Покрытие изготовлено из трех видов нетканого материала: нетканый материал SMS плотность 40 грамм на м</w:t>
            </w:r>
            <w:proofErr w:type="gramStart"/>
            <w:r w:rsidRPr="00F93C96">
              <w:rPr>
                <w:sz w:val="14"/>
                <w:szCs w:val="14"/>
              </w:rPr>
              <w:t>2</w:t>
            </w:r>
            <w:proofErr w:type="gramEnd"/>
            <w:r w:rsidRPr="00F93C96">
              <w:rPr>
                <w:sz w:val="14"/>
                <w:szCs w:val="14"/>
              </w:rPr>
              <w:t>, гидрофильный нетканый материал плотностью 106 грамм на м2, полиэтилен медицинского класса. Общая ширина простыни 280 см ± 5 см, длина 330 см ± 5 см. Центральная часть простыни изготовлена из нетканого материала SMS и гидрофильного нетканого материала. Гидрофильный нетканый материал расположен ниже на 27 см верхней части простыни, имеет размер в длину 150 см и в ширину 140 см, так же на ней расположены отверстия с доступами к радиальным и феморальным артериям 75см от верха и 48см от верха усиленной части. Все четыре отверстия с прозрачными клеящимися полосками из медицинского клея. Размер отверстия диаметром 6,2 см круглой формы радиального доступа закрытый для стерильности антиадгезионной бумагой 15 см на 19 см. Размер отверстия с овальными отверстиями размером 10х7 см феморального доступа закрытый для стерильности антиадгезионной бумагой 15 см на 19 см</w:t>
            </w:r>
            <w:proofErr w:type="gramStart"/>
            <w:r w:rsidRPr="00F93C96">
              <w:rPr>
                <w:sz w:val="14"/>
                <w:szCs w:val="14"/>
              </w:rPr>
              <w:t xml:space="preserve"> .</w:t>
            </w:r>
            <w:proofErr w:type="gramEnd"/>
            <w:r w:rsidRPr="00F93C96">
              <w:rPr>
                <w:sz w:val="14"/>
                <w:szCs w:val="14"/>
              </w:rPr>
              <w:t xml:space="preserve"> Простынь с двух сторон имеет края из полиэтилена медицинского класса, размером в длину 330 см ± 5 см и в ширину 70 </w:t>
            </w:r>
            <w:proofErr w:type="gramStart"/>
            <w:r w:rsidRPr="00F93C96">
              <w:rPr>
                <w:sz w:val="14"/>
                <w:szCs w:val="14"/>
              </w:rPr>
              <w:t>см</w:t>
            </w:r>
            <w:proofErr w:type="gramEnd"/>
            <w:r w:rsidRPr="00F93C96">
              <w:rPr>
                <w:sz w:val="14"/>
                <w:szCs w:val="14"/>
              </w:rPr>
              <w:t xml:space="preserve"> ± 5 см толщиной 50микрон. Полиэтиленовые края соединены процедурой термического склеивания и сварки, чтобы защитить структуру простыни и обеспечить стабильную прочность. Простыня имеет карманы по краям для сбора жидкости глубиной 95мм±5мм по всей длине простыни. Простыня имеет маркировку с указанием положения простыни относительно пациента.</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Чаша 2500 мл. Чаша для хранения проводника 2500 мл общий диаметр 243 ± 1.5 мм, высота 81 ± 1.5 мм. Градуированный внутренний профиль при удержании проводника внутри чаши. Общая емкость жидкости 2500 мл, гладкая текстура. Чаша изготовлена из полипропилена медицинского класса. Бионагрузка продукта составляет 100. Чаша содержит внутренний проводниковый зажимный держатель. Чаша синего цвета.</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Проводник диагностический 180х0,035.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- 30 мм</w:t>
            </w:r>
            <w:proofErr w:type="gramStart"/>
            <w:r w:rsidRPr="00F93C96">
              <w:rPr>
                <w:sz w:val="14"/>
                <w:szCs w:val="14"/>
              </w:rPr>
              <w:t>.</w:t>
            </w:r>
            <w:proofErr w:type="gramEnd"/>
            <w:r w:rsidRPr="00F93C96">
              <w:rPr>
                <w:sz w:val="14"/>
                <w:szCs w:val="14"/>
              </w:rPr>
              <w:t xml:space="preserve">  </w:t>
            </w:r>
            <w:proofErr w:type="gramStart"/>
            <w:r w:rsidRPr="00F93C96">
              <w:rPr>
                <w:sz w:val="14"/>
                <w:szCs w:val="14"/>
              </w:rPr>
              <w:t>п</w:t>
            </w:r>
            <w:proofErr w:type="gramEnd"/>
            <w:r w:rsidRPr="00F93C96">
              <w:rPr>
                <w:sz w:val="14"/>
                <w:szCs w:val="14"/>
              </w:rPr>
              <w:t xml:space="preserve">роводник из нержавеющей стали с тефлоновым покрытием. Проксимальная сварка 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w:t>
            </w:r>
            <w:proofErr w:type="gramStart"/>
            <w:r w:rsidRPr="00F93C96">
              <w:rPr>
                <w:sz w:val="14"/>
                <w:szCs w:val="14"/>
              </w:rPr>
              <w:t>до</w:t>
            </w:r>
            <w:proofErr w:type="gramEnd"/>
            <w:r w:rsidRPr="00F93C96">
              <w:rPr>
                <w:sz w:val="14"/>
                <w:szCs w:val="14"/>
              </w:rPr>
              <w:t xml:space="preserve"> </w:t>
            </w:r>
            <w:proofErr w:type="gramStart"/>
            <w:r w:rsidRPr="00F93C96">
              <w:rPr>
                <w:sz w:val="14"/>
                <w:szCs w:val="14"/>
              </w:rPr>
              <w:t>минимум</w:t>
            </w:r>
            <w:proofErr w:type="gramEnd"/>
            <w:r w:rsidRPr="00F93C96">
              <w:rPr>
                <w:sz w:val="14"/>
                <w:szCs w:val="14"/>
              </w:rPr>
              <w:t xml:space="preserve"> 150 градусов.</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Чаша 100 мл. Чаша прозрачная 100 мл из полипропилена медицинского класса, не содержит диэтилгексилфталат, не содержит латекс, не содержит поливинилхлорид. Общий диаметр 55 ± 1.5 мм, общая высота 63 ± 1.5 мм.</w:t>
            </w:r>
          </w:p>
          <w:p w:rsidR="00F93C96" w:rsidRPr="00F93C96" w:rsidRDefault="00F93C96" w:rsidP="00F93C96">
            <w:pPr>
              <w:rPr>
                <w:sz w:val="14"/>
                <w:szCs w:val="14"/>
              </w:rPr>
            </w:pPr>
            <w:r w:rsidRPr="00F93C96">
              <w:rPr>
                <w:sz w:val="14"/>
                <w:szCs w:val="14"/>
              </w:rPr>
              <w:t xml:space="preserve">1 шт. – Игла одноразовая: 22 Ga 0,7х40 мм. Игла 22G x 1½ дюйма 0,74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Луер или Луер Лок.  </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10 мл Луер. Шприц Луер объемом 10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w:t>
            </w:r>
            <w:r w:rsidRPr="00F93C96">
              <w:rPr>
                <w:sz w:val="14"/>
                <w:szCs w:val="14"/>
              </w:rPr>
              <w:lastRenderedPageBreak/>
              <w:t>воздуха. Шприц имеет градуированную шкалу на цилиндре до 10 мл, шкала легко читается.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20 мл Луер Лок. Шприц Луер Лок объемом 20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5 мл Луер. Шприц Луер объемом 5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Шприц 2 мл Луер. Шприц Луер объемом 2 мл одноразовый, сделан из полипропилена медицинского класса. Шприц состоит из цилиндра, плунжера, поршня,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 мл, шкала легко читается.</w:t>
            </w:r>
          </w:p>
          <w:p w:rsidR="00F93C96" w:rsidRPr="00F93C96" w:rsidRDefault="00F93C96" w:rsidP="00F93C96">
            <w:pPr>
              <w:rPr>
                <w:sz w:val="14"/>
                <w:szCs w:val="14"/>
              </w:rPr>
            </w:pPr>
            <w:r w:rsidRPr="00F93C96">
              <w:rPr>
                <w:sz w:val="14"/>
                <w:szCs w:val="14"/>
              </w:rPr>
              <w:t xml:space="preserve">40 </w:t>
            </w:r>
            <w:proofErr w:type="gramStart"/>
            <w:r w:rsidRPr="00F93C96">
              <w:rPr>
                <w:sz w:val="14"/>
                <w:szCs w:val="14"/>
              </w:rPr>
              <w:t>шт</w:t>
            </w:r>
            <w:proofErr w:type="gramEnd"/>
            <w:r w:rsidRPr="00F93C96">
              <w:rPr>
                <w:sz w:val="14"/>
                <w:szCs w:val="14"/>
              </w:rPr>
              <w:t xml:space="preserve"> - Набор салфеток нерентгенконтрастные 10х10 см. Салфетки нерентгеноконтрастные 10x10см, сделаны из марли 12 слоев. </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Защитное покрытие 100х100см.  Покрытие защитное изготовлено из полиэтиленовой плёнки медицинского класса толщиной 50 микрон. </w:t>
            </w:r>
            <w:proofErr w:type="gramStart"/>
            <w:r w:rsidRPr="00F93C96">
              <w:rPr>
                <w:sz w:val="14"/>
                <w:szCs w:val="14"/>
              </w:rPr>
              <w:t>Ширина покрытия составляет 100 ± 2 см, длина 100 ± 2 см. Покрытие обладает 2 положениями собранном и растянутым виде.</w:t>
            </w:r>
            <w:proofErr w:type="gramEnd"/>
            <w:r w:rsidRPr="00F93C96">
              <w:rPr>
                <w:sz w:val="14"/>
                <w:szCs w:val="14"/>
              </w:rPr>
              <w:t xml:space="preserve"> Диаметр отверстия в собранном виде составляет 38 ± 3 см в ширину. Чехол имеет резиновую ленту, чтобы обеспечить помощь в прикреплении и расположении покрытия.</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Защитное покрытие: для снимков R35. Покрытие защитное для снимков R35 из полиэтиленовой пленки медицинского класса толщиной 50 микрон. Покрытие может быть в двух положениях в собранном и растянутом виде. В собранном положении длина внутреннего отверстия составляет 24-28см. В натянутом положении длина 88 ± 2 см. Чехол имеет резиновую ленту, чтобы обеспечить помощь в прикреплении и расположении покрытия.</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Перчатки: неопудренные №7. Перчатки хирургические латексные одноразовые, коричневые, неопудренные, размером 7,0.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w:t>
            </w:r>
            <w:proofErr w:type="gramStart"/>
            <w:r w:rsidRPr="00F93C96">
              <w:rPr>
                <w:sz w:val="14"/>
                <w:szCs w:val="14"/>
              </w:rPr>
              <w:t>перчатки</w:t>
            </w:r>
            <w:proofErr w:type="gramEnd"/>
            <w:r w:rsidRPr="00F93C96">
              <w:rPr>
                <w:sz w:val="14"/>
                <w:szCs w:val="14"/>
              </w:rPr>
              <w:t xml:space="preserve"> как сухими, так и влажными руками. Шероховатая поверхность обеспечивает отличное сцепление. Благодаря более тонкой конструкции перчатки обеспечивают </w:t>
            </w:r>
            <w:proofErr w:type="gramStart"/>
            <w:r w:rsidRPr="00F93C96">
              <w:rPr>
                <w:sz w:val="14"/>
                <w:szCs w:val="14"/>
              </w:rPr>
              <w:t>лучшую</w:t>
            </w:r>
            <w:proofErr w:type="gramEnd"/>
            <w:r w:rsidRPr="00F93C96">
              <w:rPr>
                <w:sz w:val="14"/>
                <w:szCs w:val="14"/>
              </w:rPr>
              <w:t xml:space="preserve"> тактильность и помогают хирургу лучше выполнять микрохирургические операции. Коричневый цвет также имеет антибликовое покрытие.</w:t>
            </w:r>
          </w:p>
          <w:p w:rsidR="00F93C96" w:rsidRPr="00F93C96" w:rsidRDefault="00F93C96" w:rsidP="00F93C96">
            <w:pPr>
              <w:rPr>
                <w:sz w:val="14"/>
                <w:szCs w:val="14"/>
              </w:rPr>
            </w:pPr>
            <w:r w:rsidRPr="00F93C96">
              <w:rPr>
                <w:sz w:val="14"/>
                <w:szCs w:val="14"/>
              </w:rPr>
              <w:t>1 ш</w:t>
            </w:r>
            <w:proofErr w:type="gramStart"/>
            <w:r w:rsidRPr="00F93C96">
              <w:rPr>
                <w:sz w:val="14"/>
                <w:szCs w:val="14"/>
              </w:rPr>
              <w:t>т-</w:t>
            </w:r>
            <w:proofErr w:type="gramEnd"/>
            <w:r w:rsidRPr="00F93C96">
              <w:rPr>
                <w:sz w:val="14"/>
                <w:szCs w:val="14"/>
              </w:rPr>
              <w:t xml:space="preserve"> Перчатки: неопудренные №7.5. Перчатки хирургические латексные одноразовые, коричневые, неопудренные, размером 7,5. Перчатки из натурального каучукового латекса. Снижает аллергическую реакцию на латекс благодаря низкому содержанию белка, менее 50 мкг/дм². Специальное внутреннее полимерное покрытие позволяет легко надевать </w:t>
            </w:r>
            <w:proofErr w:type="gramStart"/>
            <w:r w:rsidRPr="00F93C96">
              <w:rPr>
                <w:sz w:val="14"/>
                <w:szCs w:val="14"/>
              </w:rPr>
              <w:t>перчатки</w:t>
            </w:r>
            <w:proofErr w:type="gramEnd"/>
            <w:r w:rsidRPr="00F93C96">
              <w:rPr>
                <w:sz w:val="14"/>
                <w:szCs w:val="14"/>
              </w:rPr>
              <w:t xml:space="preserve"> как сухими, так и влажными руками. Шероховатая поверхность обеспечивает отличное сцепление. Благодаря более тонкой конструкции перчатки обеспечивают </w:t>
            </w:r>
            <w:proofErr w:type="gramStart"/>
            <w:r w:rsidRPr="00F93C96">
              <w:rPr>
                <w:sz w:val="14"/>
                <w:szCs w:val="14"/>
              </w:rPr>
              <w:t>лучшую</w:t>
            </w:r>
            <w:proofErr w:type="gramEnd"/>
            <w:r w:rsidRPr="00F93C96">
              <w:rPr>
                <w:sz w:val="14"/>
                <w:szCs w:val="14"/>
              </w:rPr>
              <w:t xml:space="preserve"> тактильность и помогают хирургу лучше выполнять микрохирургические операции. Коричневый цвет также имеет антибликовое покрытие.</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Набор манифолда c 3-мя портами. 1 шт. -Манифолд с 3 портами. Манифолд </w:t>
            </w:r>
            <w:proofErr w:type="gramStart"/>
            <w:r w:rsidRPr="00F93C96">
              <w:rPr>
                <w:sz w:val="14"/>
                <w:szCs w:val="14"/>
              </w:rPr>
              <w:t>сделан</w:t>
            </w:r>
            <w:proofErr w:type="gramEnd"/>
            <w:r w:rsidRPr="00F93C96">
              <w:rPr>
                <w:sz w:val="14"/>
                <w:szCs w:val="14"/>
              </w:rPr>
              <w:t xml:space="preserve"> из медицинского поликарбонатного материала с тремя легко вращающийся кранами. Максимальное рабочее давление составляет 750 psi или 50 </w:t>
            </w:r>
            <w:proofErr w:type="gramStart"/>
            <w:r w:rsidRPr="00F93C96">
              <w:rPr>
                <w:sz w:val="14"/>
                <w:szCs w:val="14"/>
              </w:rPr>
              <w:t>атм</w:t>
            </w:r>
            <w:proofErr w:type="gramEnd"/>
            <w:r w:rsidRPr="00F93C96">
              <w:rPr>
                <w:sz w:val="14"/>
                <w:szCs w:val="14"/>
              </w:rPr>
              <w:t xml:space="preserve">/бар. 1 шт. - Шприц для введения контраста 12 мл одноразовый. 1 шт. - Инфузионная система - вентилируемая инфузионная система. Имеется клапан против обратного тока раствора или крови. Прозрачная верхняя часть капельной камеры улучшает визуализацию капель и расчет скорости инфузии. Линия (трубка) с внутренним диаметром 3,0 мм и наружным диаметром 4,1 мм.  Общая длина - 150см. Надежное соединение Луер Лок предотвращает случайное отсоединение инфузионной системы. Роликовый зажим сделан из полистирола, белого цвета. 1 шт. - Инфузионная система - не вентилируемая инфузионная система. Не вентилируемая инфузионная система не может использоваться со стеклянной банкой. Эластичная нижняя часть капельной камеры, позволяющая осуществить заполнение одним нажатием. Прозрачная верхняя часть капельной камеры улучшает визуализацию капель и расчет скорости инфузии. Линия (трубка) с внутренним диаметром 3,0 мм и общим диаметром 4,1 мм.  Общая длина - 150см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 1 шт. - Линии для мониторинга давления для взрослых и детей - 120см длины. Внутренний диаметр 1,5 мм, наружный диаметр 2,98 мм. </w:t>
            </w:r>
            <w:proofErr w:type="gramStart"/>
            <w:r w:rsidRPr="00F93C96">
              <w:rPr>
                <w:sz w:val="14"/>
                <w:szCs w:val="14"/>
              </w:rPr>
              <w:t>Устойчивы</w:t>
            </w:r>
            <w:proofErr w:type="gramEnd"/>
            <w:r w:rsidRPr="00F93C96">
              <w:rPr>
                <w:sz w:val="14"/>
                <w:szCs w:val="14"/>
              </w:rPr>
              <w:t xml:space="preserve"> к давлению 30 psi (2 бар).</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Халат стандартный M. Халат стандартный хирургический из нетканого материала одноразовый. Плотность стандартного халата не менее 45 грамм на м</w:t>
            </w:r>
            <w:proofErr w:type="gramStart"/>
            <w:r w:rsidRPr="00F93C96">
              <w:rPr>
                <w:sz w:val="14"/>
                <w:szCs w:val="14"/>
              </w:rPr>
              <w:t>2</w:t>
            </w:r>
            <w:proofErr w:type="gramEnd"/>
            <w:r w:rsidRPr="00F93C96">
              <w:rPr>
                <w:sz w:val="14"/>
                <w:szCs w:val="14"/>
              </w:rPr>
              <w:t xml:space="preserve">. Халат сделан из пятислойного нетканого </w:t>
            </w:r>
            <w:r w:rsidRPr="00F93C96">
              <w:rPr>
                <w:sz w:val="14"/>
                <w:szCs w:val="14"/>
              </w:rPr>
              <w:lastRenderedPageBreak/>
              <w:t>материала SMM</w:t>
            </w:r>
            <w:proofErr w:type="gramStart"/>
            <w:r w:rsidRPr="00F93C96">
              <w:rPr>
                <w:sz w:val="14"/>
                <w:szCs w:val="14"/>
              </w:rPr>
              <w:t>М</w:t>
            </w:r>
            <w:proofErr w:type="gramEnd"/>
            <w:r w:rsidRPr="00F93C96">
              <w:rPr>
                <w:sz w:val="14"/>
                <w:szCs w:val="14"/>
              </w:rPr>
              <w:t xml:space="preserve">S (спанбонд – мелтблаун - мелтблаун - мелтблаун - спанбонд) производятся из бесконечных полипропиленовых нитей, скрепленных термическим способом. </w:t>
            </w:r>
            <w:proofErr w:type="gramStart"/>
            <w:r w:rsidRPr="00F93C96">
              <w:rPr>
                <w:sz w:val="14"/>
                <w:szCs w:val="14"/>
              </w:rPr>
              <w:t>Размеры: ворот в длину 18 см, передняя часть от линии горловины до низа 121 см, общая ширина в развёрнутом виде 143 см, длина от самой высокой точки плеча до низа 129 см, длина рукава до верхней точки плеча 71 см, ширина груди 60 см, манжета 7 см на 5 см. Халат имеет на спинке бумажный фиксатор для поясных завязок и</w:t>
            </w:r>
            <w:proofErr w:type="gramEnd"/>
            <w:r w:rsidRPr="00F93C96">
              <w:rPr>
                <w:sz w:val="14"/>
                <w:szCs w:val="14"/>
              </w:rPr>
              <w:t xml:space="preserve"> регулируемый вырез горловины на липучке. Халат спаян ультразвуковым швом, широкая трикотажная манжета на рукавах </w:t>
            </w:r>
            <w:proofErr w:type="gramStart"/>
            <w:r w:rsidRPr="00F93C96">
              <w:rPr>
                <w:sz w:val="14"/>
                <w:szCs w:val="14"/>
              </w:rPr>
              <w:t>сшита системой обмётывание предотвращает</w:t>
            </w:r>
            <w:proofErr w:type="gramEnd"/>
            <w:r w:rsidRPr="00F93C96">
              <w:rPr>
                <w:sz w:val="14"/>
                <w:szCs w:val="14"/>
              </w:rPr>
              <w:t xml:space="preserve"> осыпание (распускание) срезов материалов из трикотажного материала с высоким содержанием хлопка. Размер М. Халат идет в комплекте с двумя целлюлозными салфетками для рук</w:t>
            </w:r>
          </w:p>
          <w:p w:rsidR="00F93C96" w:rsidRPr="00F93C96" w:rsidRDefault="00F93C96" w:rsidP="00F93C96">
            <w:pPr>
              <w:rPr>
                <w:sz w:val="14"/>
                <w:szCs w:val="14"/>
              </w:rPr>
            </w:pPr>
            <w:r w:rsidRPr="00F93C96">
              <w:rPr>
                <w:sz w:val="14"/>
                <w:szCs w:val="14"/>
              </w:rPr>
              <w:t xml:space="preserve">1 </w:t>
            </w:r>
            <w:proofErr w:type="gramStart"/>
            <w:r w:rsidRPr="00F93C96">
              <w:rPr>
                <w:sz w:val="14"/>
                <w:szCs w:val="14"/>
              </w:rPr>
              <w:t>шт</w:t>
            </w:r>
            <w:proofErr w:type="gramEnd"/>
            <w:r w:rsidRPr="00F93C96">
              <w:rPr>
                <w:sz w:val="14"/>
                <w:szCs w:val="14"/>
              </w:rPr>
              <w:t xml:space="preserve"> - Халат стандартный XL. Халат стандартный хирургический из нетканого материала одноразовый. Плотность стандартного халата не менее 45 грамм на м</w:t>
            </w:r>
            <w:proofErr w:type="gramStart"/>
            <w:r w:rsidRPr="00F93C96">
              <w:rPr>
                <w:sz w:val="14"/>
                <w:szCs w:val="14"/>
              </w:rPr>
              <w:t>2</w:t>
            </w:r>
            <w:proofErr w:type="gramEnd"/>
            <w:r w:rsidRPr="00F93C96">
              <w:rPr>
                <w:sz w:val="14"/>
                <w:szCs w:val="14"/>
              </w:rPr>
              <w:t>. Халат сделан из пятислойного нетканого материала SMM</w:t>
            </w:r>
            <w:proofErr w:type="gramStart"/>
            <w:r w:rsidRPr="00F93C96">
              <w:rPr>
                <w:sz w:val="14"/>
                <w:szCs w:val="14"/>
              </w:rPr>
              <w:t>М</w:t>
            </w:r>
            <w:proofErr w:type="gramEnd"/>
            <w:r w:rsidRPr="00F93C96">
              <w:rPr>
                <w:sz w:val="14"/>
                <w:szCs w:val="14"/>
              </w:rPr>
              <w:t xml:space="preserve">S (спанбонд – мелтблаун - мелтблаун - мелтблаун - спанбонд) производятся из бесконечных полипропиленовых нитей, скрепленных термическим способом.  </w:t>
            </w:r>
            <w:proofErr w:type="gramStart"/>
            <w:r w:rsidRPr="00F93C96">
              <w:rPr>
                <w:sz w:val="14"/>
                <w:szCs w:val="14"/>
              </w:rPr>
              <w:t>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бумажный фиксатор для поясных завязок и</w:t>
            </w:r>
            <w:proofErr w:type="gramEnd"/>
            <w:r w:rsidRPr="00F93C96">
              <w:rPr>
                <w:sz w:val="14"/>
                <w:szCs w:val="14"/>
              </w:rPr>
              <w:t xml:space="preserve"> регулируемый вырез горловины на липучке. Халат спаян ультразвуковым швом, широкая трикотажная манжета на рукавах </w:t>
            </w:r>
            <w:proofErr w:type="gramStart"/>
            <w:r w:rsidRPr="00F93C96">
              <w:rPr>
                <w:sz w:val="14"/>
                <w:szCs w:val="14"/>
              </w:rPr>
              <w:t>сшита системой обмётывание предотвращает</w:t>
            </w:r>
            <w:proofErr w:type="gramEnd"/>
            <w:r w:rsidRPr="00F93C96">
              <w:rPr>
                <w:sz w:val="14"/>
                <w:szCs w:val="14"/>
              </w:rPr>
              <w:t xml:space="preserve"> осыпание (распускание) срезов материалов из трикотажного материала с высоким содержанием хлопка. Размер XL. Халат идет в комплекте с двумя целлюлозными салфетками для рук</w:t>
            </w:r>
          </w:p>
          <w:p w:rsidR="00F93C96" w:rsidRPr="00F93C96" w:rsidRDefault="00F93C96" w:rsidP="00F93C96">
            <w:pPr>
              <w:rPr>
                <w:sz w:val="14"/>
                <w:szCs w:val="14"/>
              </w:rPr>
            </w:pPr>
            <w:r w:rsidRPr="00F93C96">
              <w:rPr>
                <w:sz w:val="14"/>
                <w:szCs w:val="14"/>
              </w:rPr>
              <w:t>1 шт. – Шовный материал. Нить хирургическая не рассасывающаяся, лавсановая (полиэфирная) USP 0, длиной 75 см, цвет зеленый, игла колющая, изогнутая 1/2 длиной 30 мм. Шовный материал для длительной фиксации ИМН к коже для облегчения проведение экстренных и плановых интервенционных вмешательств.</w:t>
            </w:r>
          </w:p>
          <w:p w:rsidR="00F93C96" w:rsidRPr="00F93C96" w:rsidRDefault="00F93C96" w:rsidP="00F93C96">
            <w:pPr>
              <w:rPr>
                <w:sz w:val="14"/>
                <w:szCs w:val="14"/>
              </w:rPr>
            </w:pPr>
            <w:proofErr w:type="gramStart"/>
            <w:r w:rsidRPr="00F93C96">
              <w:rPr>
                <w:sz w:val="14"/>
                <w:szCs w:val="14"/>
              </w:rPr>
              <w:t>1 шт. - Пленка рентгенконтрастная (см) - Фиксирующая измерительная двухкомпонентная прозрачная рентгенконтрастная лента (шаг 1 см) для определения длины и ширины исследуемого участка сосудов во время интервенционных вмешательств диагностики и лечения под рентгеновским контролем, для выбора диагностического и лечебного интервенционного расходного материала (контроль длины проводников, катетеров или других инструментов), чтоб минимизировать риск ошибок, уменьшить лучевую нагрузку и уменьшить время проведения хирургических или</w:t>
            </w:r>
            <w:proofErr w:type="gramEnd"/>
            <w:r w:rsidRPr="00F93C96">
              <w:rPr>
                <w:sz w:val="14"/>
                <w:szCs w:val="14"/>
              </w:rPr>
              <w:t xml:space="preserve"> интервенционных процедур</w:t>
            </w:r>
          </w:p>
          <w:p w:rsidR="00F93C96" w:rsidRPr="00F93C96" w:rsidRDefault="00F93C96" w:rsidP="00F93C96">
            <w:pPr>
              <w:rPr>
                <w:sz w:val="14"/>
                <w:szCs w:val="14"/>
              </w:rPr>
            </w:pPr>
            <w:r w:rsidRPr="00F93C96">
              <w:rPr>
                <w:sz w:val="14"/>
                <w:szCs w:val="14"/>
              </w:rPr>
              <w:t>------------------------------------------------------------------------------------------</w:t>
            </w:r>
          </w:p>
          <w:p w:rsidR="00F93C96" w:rsidRPr="00F93C96" w:rsidRDefault="00F93C96" w:rsidP="00F93C96">
            <w:pPr>
              <w:rPr>
                <w:sz w:val="14"/>
                <w:szCs w:val="14"/>
              </w:rPr>
            </w:pPr>
            <w:r w:rsidRPr="00F93C96">
              <w:rPr>
                <w:sz w:val="14"/>
                <w:szCs w:val="14"/>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p>
          <w:p w:rsidR="00FB1B0B" w:rsidRPr="00030815" w:rsidRDefault="00F93C96" w:rsidP="00F93C96">
            <w:pPr>
              <w:rPr>
                <w:sz w:val="14"/>
                <w:szCs w:val="14"/>
              </w:rPr>
            </w:pPr>
            <w:r w:rsidRPr="00F93C96">
              <w:rPr>
                <w:sz w:val="14"/>
                <w:szCs w:val="14"/>
              </w:rPr>
              <w:t>Метод стерилизации: этиленоксидом.</w:t>
            </w:r>
          </w:p>
        </w:tc>
        <w:tc>
          <w:tcPr>
            <w:tcW w:w="850" w:type="dxa"/>
            <w:tcBorders>
              <w:top w:val="single" w:sz="4" w:space="0" w:color="auto"/>
            </w:tcBorders>
            <w:shd w:val="clear" w:color="auto" w:fill="auto"/>
            <w:vAlign w:val="center"/>
          </w:tcPr>
          <w:p w:rsidR="00FB1B0B" w:rsidRPr="00030815" w:rsidRDefault="00F93C96" w:rsidP="00227E87">
            <w:pPr>
              <w:jc w:val="center"/>
              <w:rPr>
                <w:sz w:val="14"/>
                <w:szCs w:val="14"/>
              </w:rPr>
            </w:pPr>
            <w:r>
              <w:rPr>
                <w:sz w:val="14"/>
                <w:szCs w:val="14"/>
              </w:rPr>
              <w:lastRenderedPageBreak/>
              <w:t>дана</w:t>
            </w:r>
          </w:p>
        </w:tc>
        <w:tc>
          <w:tcPr>
            <w:tcW w:w="709" w:type="dxa"/>
            <w:shd w:val="clear" w:color="auto" w:fill="auto"/>
            <w:vAlign w:val="center"/>
          </w:tcPr>
          <w:p w:rsidR="00FB1B0B" w:rsidRPr="00030815" w:rsidRDefault="00F93C96" w:rsidP="00525940">
            <w:pPr>
              <w:jc w:val="center"/>
              <w:rPr>
                <w:sz w:val="14"/>
                <w:szCs w:val="14"/>
              </w:rPr>
            </w:pPr>
            <w:r>
              <w:rPr>
                <w:sz w:val="14"/>
                <w:szCs w:val="14"/>
              </w:rPr>
              <w:t>600</w:t>
            </w:r>
          </w:p>
        </w:tc>
        <w:tc>
          <w:tcPr>
            <w:tcW w:w="851" w:type="dxa"/>
            <w:shd w:val="clear" w:color="auto" w:fill="auto"/>
            <w:vAlign w:val="center"/>
          </w:tcPr>
          <w:p w:rsidR="00FB1B0B" w:rsidRPr="00030815" w:rsidRDefault="00F93C96" w:rsidP="00525940">
            <w:pPr>
              <w:jc w:val="center"/>
              <w:rPr>
                <w:sz w:val="14"/>
                <w:szCs w:val="14"/>
              </w:rPr>
            </w:pPr>
            <w:r>
              <w:rPr>
                <w:sz w:val="14"/>
                <w:szCs w:val="14"/>
              </w:rPr>
              <w:t>43 150</w:t>
            </w:r>
          </w:p>
        </w:tc>
        <w:tc>
          <w:tcPr>
            <w:tcW w:w="850" w:type="dxa"/>
            <w:shd w:val="clear" w:color="auto" w:fill="auto"/>
            <w:vAlign w:val="center"/>
          </w:tcPr>
          <w:p w:rsidR="00FB1B0B" w:rsidRPr="00F66FF9" w:rsidRDefault="00F66FF9" w:rsidP="00525940">
            <w:pPr>
              <w:jc w:val="center"/>
              <w:rPr>
                <w:sz w:val="14"/>
                <w:szCs w:val="14"/>
                <w:lang w:val="kk-KZ"/>
              </w:rPr>
            </w:pPr>
            <w:r>
              <w:rPr>
                <w:sz w:val="14"/>
                <w:szCs w:val="14"/>
                <w:lang w:val="kk-KZ"/>
              </w:rPr>
              <w:t>25 890 000</w:t>
            </w:r>
          </w:p>
        </w:tc>
        <w:tc>
          <w:tcPr>
            <w:tcW w:w="851" w:type="dxa"/>
            <w:vAlign w:val="center"/>
          </w:tcPr>
          <w:p w:rsidR="00FB1B0B" w:rsidRPr="00030815" w:rsidRDefault="00FB1B0B" w:rsidP="00227E87">
            <w:pPr>
              <w:jc w:val="center"/>
              <w:rPr>
                <w:sz w:val="14"/>
                <w:szCs w:val="14"/>
                <w:lang w:val="kk-KZ"/>
              </w:rPr>
            </w:pPr>
            <w:r w:rsidRPr="00030815">
              <w:rPr>
                <w:sz w:val="14"/>
                <w:szCs w:val="14"/>
                <w:lang w:val="kk-KZ"/>
              </w:rPr>
              <w:t>DDP</w:t>
            </w:r>
          </w:p>
        </w:tc>
        <w:tc>
          <w:tcPr>
            <w:tcW w:w="992" w:type="dxa"/>
            <w:vAlign w:val="center"/>
          </w:tcPr>
          <w:p w:rsidR="00FB1B0B" w:rsidRPr="00030815" w:rsidRDefault="00FB1B0B"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B1B0B" w:rsidRPr="00030815" w:rsidRDefault="00FB1B0B"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B1B0B" w:rsidRPr="00030815" w:rsidRDefault="00FB1B0B"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B1B0B" w:rsidRPr="007F0170" w:rsidTr="00030815">
        <w:trPr>
          <w:trHeight w:val="137"/>
        </w:trPr>
        <w:tc>
          <w:tcPr>
            <w:tcW w:w="567" w:type="dxa"/>
            <w:tcBorders>
              <w:top w:val="dotted" w:sz="4" w:space="0" w:color="auto"/>
            </w:tcBorders>
            <w:shd w:val="clear" w:color="auto" w:fill="auto"/>
            <w:vAlign w:val="center"/>
          </w:tcPr>
          <w:p w:rsidR="00FB1B0B" w:rsidRPr="00A15312" w:rsidRDefault="00FB1B0B" w:rsidP="00227E87">
            <w:pPr>
              <w:jc w:val="center"/>
              <w:rPr>
                <w:sz w:val="16"/>
                <w:szCs w:val="16"/>
                <w:lang w:val="kk-KZ"/>
              </w:rPr>
            </w:pPr>
            <w:r w:rsidRPr="00A15312">
              <w:rPr>
                <w:sz w:val="16"/>
                <w:szCs w:val="16"/>
                <w:lang w:val="kk-KZ"/>
              </w:rPr>
              <w:lastRenderedPageBreak/>
              <w:t>2</w:t>
            </w:r>
          </w:p>
        </w:tc>
        <w:tc>
          <w:tcPr>
            <w:tcW w:w="709" w:type="dxa"/>
            <w:tcBorders>
              <w:top w:val="dotted" w:sz="4" w:space="0" w:color="auto"/>
            </w:tcBorders>
            <w:vAlign w:val="center"/>
          </w:tcPr>
          <w:p w:rsidR="00FB1B0B" w:rsidRPr="00030815" w:rsidRDefault="00FB1B0B" w:rsidP="00890CA9">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FB1B0B" w:rsidRPr="00030815" w:rsidRDefault="00872464">
            <w:pPr>
              <w:rPr>
                <w:sz w:val="14"/>
                <w:szCs w:val="14"/>
              </w:rPr>
            </w:pPr>
            <w:r w:rsidRPr="00872464">
              <w:rPr>
                <w:sz w:val="14"/>
                <w:szCs w:val="14"/>
              </w:rPr>
              <w:t>Индивидуальный процедурный компле</w:t>
            </w:r>
            <w:proofErr w:type="gramStart"/>
            <w:r w:rsidRPr="00872464">
              <w:rPr>
                <w:sz w:val="14"/>
                <w:szCs w:val="14"/>
              </w:rPr>
              <w:t>кт с пр</w:t>
            </w:r>
            <w:proofErr w:type="gramEnd"/>
            <w:r w:rsidRPr="00872464">
              <w:rPr>
                <w:sz w:val="14"/>
                <w:szCs w:val="14"/>
              </w:rPr>
              <w:t>инадлежностями для проведения нейрохирургических эндоваскулярных процедур</w:t>
            </w:r>
          </w:p>
        </w:tc>
        <w:tc>
          <w:tcPr>
            <w:tcW w:w="6662" w:type="dxa"/>
            <w:tcBorders>
              <w:top w:val="single" w:sz="4" w:space="0" w:color="auto"/>
            </w:tcBorders>
            <w:vAlign w:val="center"/>
          </w:tcPr>
          <w:p w:rsidR="00872464" w:rsidRPr="00872464" w:rsidRDefault="00872464" w:rsidP="00872464">
            <w:pPr>
              <w:rPr>
                <w:sz w:val="14"/>
                <w:szCs w:val="14"/>
              </w:rPr>
            </w:pPr>
            <w:r w:rsidRPr="00872464">
              <w:rPr>
                <w:sz w:val="14"/>
                <w:szCs w:val="14"/>
              </w:rPr>
              <w:t>1 шт.- Защитное покрытие: на стол 137х150 см.  Покрытие защитное на стол, общий размер покрытия 150 ± 2см на 137 ± 2см. Покрытие состоит из двух слоев нетканого материала. Основной слой размером 150 ± 2см на 137 ± 2см из перфорированный полиэтилена медицинского класса плотностью 55 грамм на м</w:t>
            </w:r>
            <w:proofErr w:type="gramStart"/>
            <w:r w:rsidRPr="00872464">
              <w:rPr>
                <w:sz w:val="14"/>
                <w:szCs w:val="14"/>
              </w:rPr>
              <w:t>2</w:t>
            </w:r>
            <w:proofErr w:type="gramEnd"/>
            <w:r w:rsidRPr="00872464">
              <w:rPr>
                <w:sz w:val="14"/>
                <w:szCs w:val="14"/>
              </w:rPr>
              <w:t>. Центральный слой размером 150 ± 2 см на 61 ± 1см из нетканого материала SMS. На нижней части покрытие имеется маркировка Table Cover 137x150см.</w:t>
            </w:r>
          </w:p>
          <w:p w:rsidR="00872464" w:rsidRPr="00872464" w:rsidRDefault="00872464" w:rsidP="00872464">
            <w:pPr>
              <w:rPr>
                <w:sz w:val="14"/>
                <w:szCs w:val="14"/>
              </w:rPr>
            </w:pPr>
            <w:r w:rsidRPr="00872464">
              <w:rPr>
                <w:sz w:val="14"/>
                <w:szCs w:val="14"/>
              </w:rPr>
              <w:t>1 шт. – Простыня одноразовая 270х380 см. Простыня ангиографическая одноразовая, размером 380х270 см. Простынь с двумя отверстиями радиального доступа и с двумя отверстиями феморального доступа. Покрытие изготовлено из двух видов нетканого материала: гидрофильный нетканый материал плотность 106 грамм на м</w:t>
            </w:r>
            <w:proofErr w:type="gramStart"/>
            <w:r w:rsidRPr="00872464">
              <w:rPr>
                <w:sz w:val="14"/>
                <w:szCs w:val="14"/>
              </w:rPr>
              <w:t>2</w:t>
            </w:r>
            <w:proofErr w:type="gramEnd"/>
            <w:r w:rsidRPr="00872464">
              <w:rPr>
                <w:sz w:val="14"/>
                <w:szCs w:val="14"/>
              </w:rPr>
              <w:t xml:space="preserve">, полиэтилен медицинского класса плотностью 50 микрон. Общая ширина простыни 270 см ± 2 см, длина 380 см ± 2 см. Центральная часть простыни изготовлена из трехслойного нетканого материала (вискоза, спанлейс, полиэтилен) Обладает высокой устойчивостью к жидкостям и бактериям, а также механическими свойствами, производятся из бесконечных полипропиленовых нитей, скрепленных термическим способом. Центральная часть простыни имеет размер в длину 380 см и в ширину 135 см, так же на ней расположены отверстия с доступами к радиальным и феморальным артериям. Все четыре отверстия с прозрачными клеящимися полосками из медицинского клея. Размер отверстий радиального доступа диаметром 6 см. Размер отверстия феморального доступа диаметром 10 см. Расстояние между центральной точкой радиального доступа 103,7 ± 1 см, между центральной точкой феморального доступа 20± 1 см, между феморальным и лучевым отверстиями 42 см по осям.  Простынь с двух сторон имеет края из полиэтилена плотностью 50 микрон медицинского класса, размером в длину 380 см ± 2 см и в ширину 68 см ± 2 см. Расстояние от верхнего края простыни до центра отверстий 126см. Полиэтиленовые края соединены процедурой термического склеивания и сварки, чтобы защитить структуру простыни и </w:t>
            </w:r>
            <w:r w:rsidRPr="00872464">
              <w:rPr>
                <w:sz w:val="14"/>
                <w:szCs w:val="14"/>
              </w:rPr>
              <w:lastRenderedPageBreak/>
              <w:t>обеспечить стабильную прочность. Простыня имеет карманы по краям по всей длине простыни для сбора жидкости глубиной 75мм±5мм. Простыня имеет маркировку с направлением простыни относительно положения пациента.</w:t>
            </w:r>
          </w:p>
          <w:p w:rsidR="00872464" w:rsidRPr="00872464" w:rsidRDefault="00872464" w:rsidP="00872464">
            <w:pPr>
              <w:rPr>
                <w:sz w:val="14"/>
                <w:szCs w:val="14"/>
              </w:rPr>
            </w:pPr>
            <w:r w:rsidRPr="00872464">
              <w:rPr>
                <w:sz w:val="14"/>
                <w:szCs w:val="14"/>
              </w:rPr>
              <w:t xml:space="preserve">1 шт.- Чаша: лоток 32х26х5см.  Лоток квадратный, голубого цвета. </w:t>
            </w:r>
            <w:proofErr w:type="gramStart"/>
            <w:r w:rsidRPr="00872464">
              <w:rPr>
                <w:sz w:val="14"/>
                <w:szCs w:val="14"/>
              </w:rPr>
              <w:t>Сделан</w:t>
            </w:r>
            <w:proofErr w:type="gramEnd"/>
            <w:r w:rsidRPr="00872464">
              <w:rPr>
                <w:sz w:val="14"/>
                <w:szCs w:val="14"/>
              </w:rPr>
              <w:t xml:space="preserve"> из полипропилена медицинского класса. Общая длина 315 мм, ширина 260 мм, высота 50 мм.</w:t>
            </w:r>
          </w:p>
          <w:p w:rsidR="00872464" w:rsidRPr="00872464" w:rsidRDefault="00872464" w:rsidP="00872464">
            <w:pPr>
              <w:rPr>
                <w:sz w:val="14"/>
                <w:szCs w:val="14"/>
              </w:rPr>
            </w:pPr>
            <w:r w:rsidRPr="00872464">
              <w:rPr>
                <w:sz w:val="14"/>
                <w:szCs w:val="14"/>
              </w:rPr>
              <w:t xml:space="preserve">1 </w:t>
            </w:r>
            <w:proofErr w:type="gramStart"/>
            <w:r w:rsidRPr="00872464">
              <w:rPr>
                <w:sz w:val="14"/>
                <w:szCs w:val="14"/>
              </w:rPr>
              <w:t>шт</w:t>
            </w:r>
            <w:proofErr w:type="gramEnd"/>
            <w:r w:rsidRPr="00872464">
              <w:rPr>
                <w:sz w:val="14"/>
                <w:szCs w:val="14"/>
              </w:rPr>
              <w:t xml:space="preserve"> - Чаша 500 мл. Чаша синяя 500 мл из полипропилена медицинского класса, не содержит диэтилгексилфталат, не содержит латекс, не содержит поливинилхлорид. Общий диаметр 130 ± 1.5 мм, общая высота 60 ± 1.5 мм. Высота верхней границы составляет 4± 1.5 мм.</w:t>
            </w:r>
            <w:r w:rsidRPr="00872464">
              <w:rPr>
                <w:sz w:val="14"/>
                <w:szCs w:val="14"/>
              </w:rPr>
              <w:cr/>
            </w:r>
          </w:p>
          <w:p w:rsidR="00872464" w:rsidRPr="00872464" w:rsidRDefault="00872464" w:rsidP="00872464">
            <w:pPr>
              <w:rPr>
                <w:sz w:val="14"/>
                <w:szCs w:val="14"/>
              </w:rPr>
            </w:pPr>
            <w:r w:rsidRPr="00872464">
              <w:rPr>
                <w:sz w:val="14"/>
                <w:szCs w:val="14"/>
              </w:rPr>
              <w:t>1 шт.- Чаша 250 мл.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75 ± 1.5 мм. Высота верхней границы составляет 5± 1.5 мм.</w:t>
            </w:r>
            <w:r w:rsidRPr="00872464">
              <w:rPr>
                <w:sz w:val="14"/>
                <w:szCs w:val="14"/>
              </w:rPr>
              <w:cr/>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Чаша 120 мл. Чаша прозрачная 120 мл из полипропилена медицинского классан, не содержит диэтилгексилфталат, не содержит латекс, не содержит поливинилхлорид. Общий диаметр 74 ± 1.5 мм, общая высота 48 ± 1.5 мм.</w:t>
            </w:r>
          </w:p>
          <w:p w:rsidR="00872464" w:rsidRPr="00872464" w:rsidRDefault="00872464" w:rsidP="00872464">
            <w:pPr>
              <w:rPr>
                <w:sz w:val="14"/>
                <w:szCs w:val="14"/>
              </w:rPr>
            </w:pPr>
            <w:r w:rsidRPr="00872464">
              <w:rPr>
                <w:sz w:val="14"/>
                <w:szCs w:val="14"/>
              </w:rPr>
              <w:t xml:space="preserve">2 </w:t>
            </w:r>
            <w:proofErr w:type="gramStart"/>
            <w:r w:rsidRPr="00872464">
              <w:rPr>
                <w:sz w:val="14"/>
                <w:szCs w:val="14"/>
              </w:rPr>
              <w:t>шт</w:t>
            </w:r>
            <w:proofErr w:type="gramEnd"/>
            <w:r w:rsidRPr="00872464">
              <w:rPr>
                <w:sz w:val="14"/>
                <w:szCs w:val="14"/>
              </w:rPr>
              <w:t xml:space="preserve"> - Пластырь 10х12 см. Защитная клейкая пленка, прозрачная, размером в длину 12 см, в ширину 10 см. Защитная пленка из полуретана, клейкая часть из полиакрилата. Пленка обеспечивает надежную фиксацию и исключает отлипание краев.</w:t>
            </w:r>
          </w:p>
          <w:p w:rsidR="00872464" w:rsidRPr="00872464" w:rsidRDefault="00872464" w:rsidP="00872464">
            <w:pPr>
              <w:rPr>
                <w:sz w:val="14"/>
                <w:szCs w:val="14"/>
              </w:rPr>
            </w:pPr>
            <w:r w:rsidRPr="00872464">
              <w:rPr>
                <w:sz w:val="14"/>
                <w:szCs w:val="14"/>
              </w:rPr>
              <w:t>5 ш</w:t>
            </w:r>
            <w:proofErr w:type="gramStart"/>
            <w:r w:rsidRPr="00872464">
              <w:rPr>
                <w:sz w:val="14"/>
                <w:szCs w:val="14"/>
              </w:rPr>
              <w:t>т-</w:t>
            </w:r>
            <w:proofErr w:type="gramEnd"/>
            <w:r w:rsidRPr="00872464">
              <w:rPr>
                <w:sz w:val="14"/>
                <w:szCs w:val="14"/>
              </w:rPr>
              <w:t xml:space="preserve"> Игла одноразовая: 18 Ga 1,2х40 мм. Игла 18G x 1½ дюйма 1,2 мм x 40 мм одноразового использования, используемые для инъекционных процедур и для аспирации медицинских жидкостей. Игла сделана из нержавеющей стали и замок соединение из пластика ABS. Игла подходит для использования с соединением Луер или Луер Лок.  </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Игла одноразовая: 18 Ga 7см. Игла используется для получения сосудистого доступа для размещения проводника. Игла сделана из нержавеющей стали и замок соединение из пластика ABS.  Игла 18G, длиной 70 мм. </w:t>
            </w:r>
          </w:p>
          <w:p w:rsidR="00872464" w:rsidRPr="00872464" w:rsidRDefault="00872464" w:rsidP="00872464">
            <w:pPr>
              <w:rPr>
                <w:sz w:val="14"/>
                <w:szCs w:val="14"/>
              </w:rPr>
            </w:pPr>
            <w:r w:rsidRPr="00872464">
              <w:rPr>
                <w:sz w:val="14"/>
                <w:szCs w:val="14"/>
              </w:rPr>
              <w:t>3 ш</w:t>
            </w:r>
            <w:proofErr w:type="gramStart"/>
            <w:r w:rsidRPr="00872464">
              <w:rPr>
                <w:sz w:val="14"/>
                <w:szCs w:val="14"/>
              </w:rPr>
              <w:t>т-</w:t>
            </w:r>
            <w:proofErr w:type="gramEnd"/>
            <w:r w:rsidRPr="00872464">
              <w:rPr>
                <w:sz w:val="14"/>
                <w:szCs w:val="14"/>
              </w:rPr>
              <w:t xml:space="preserve"> Шприц 3 мл Луер Лок. Шприц Луер Лок объемом 3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3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Шприц 5 мл Луер Лок. Шприц Луер Лок объемом5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5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Шприц 10 мл Луер Лок. Шприц Луер Лок объемом 10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10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Шприц 20 мл Луер Лок. Шприц Луер Лок объемом 20 мл одноразовый, сделан из полипропилена медицинского класса. Шприц состоит из цилиндра, плунжера, поршня, винтовой втулки иглы. Достаточно прозрачный цилиндр позволяет легко измерить объем, содержащийся в шприце и обнаружить пузырьки воздуха. Шприц имеет градуированную шкалу на цилиндре до 20 мл, шкала легко читается.</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Краник (3-х ходовой). Трехходовой краник высокого давления с вращающейся задвижкой, достигает до 1200 psi давления. Тип: (папа/луер лок) Корпус сделан из прочного материала поликарбонат, ручка сделана из термопластичного материала. Вращающийся механиз смазан силиконовой </w:t>
            </w:r>
            <w:proofErr w:type="gramStart"/>
            <w:r w:rsidRPr="00872464">
              <w:rPr>
                <w:sz w:val="14"/>
                <w:szCs w:val="14"/>
              </w:rPr>
              <w:t>жидкостью</w:t>
            </w:r>
            <w:proofErr w:type="gramEnd"/>
            <w:r w:rsidRPr="00872464">
              <w:rPr>
                <w:sz w:val="14"/>
                <w:szCs w:val="14"/>
              </w:rPr>
              <w:t xml:space="preserve"> чтобы избежать застревание. Общая ширина 1.3", общая высота 1.108", общая длина 2.175". Диаметр отверстия 1.80мм (или 0.071 дюйм). Длина ручки 0.827". Форма корпуса: под рукояткой имеется 2 держателя для захвата пальца для обеспечения прочного захвата с противоположной стороны ручки. Вся длина корпуса имеет поддерживающую форму кривизны. Устройство предназначено для обеспечения доставки жидкости высокого давления и объема через все устройство с дополнительной опцией: закрытой или полуоткрытой 3-ходовыми проходами.</w:t>
            </w:r>
          </w:p>
          <w:p w:rsidR="00872464" w:rsidRPr="00872464" w:rsidRDefault="00872464" w:rsidP="00872464">
            <w:pPr>
              <w:rPr>
                <w:sz w:val="14"/>
                <w:szCs w:val="14"/>
              </w:rPr>
            </w:pPr>
            <w:r w:rsidRPr="00872464">
              <w:rPr>
                <w:sz w:val="14"/>
                <w:szCs w:val="14"/>
              </w:rPr>
              <w:t xml:space="preserve">2 </w:t>
            </w:r>
            <w:proofErr w:type="gramStart"/>
            <w:r w:rsidRPr="00872464">
              <w:rPr>
                <w:sz w:val="14"/>
                <w:szCs w:val="14"/>
              </w:rPr>
              <w:t>шт</w:t>
            </w:r>
            <w:proofErr w:type="gramEnd"/>
            <w:r w:rsidRPr="00872464">
              <w:rPr>
                <w:sz w:val="14"/>
                <w:szCs w:val="14"/>
              </w:rPr>
              <w:t xml:space="preserve"> - Зажим для обработки операционного поля. Зажим для обработки операционного поля одноразовый, предназначенный для использования во время захвата губки/салфеток при осуществлении антисептических процедур. Длина 19 </w:t>
            </w:r>
            <w:proofErr w:type="gramStart"/>
            <w:r w:rsidRPr="00872464">
              <w:rPr>
                <w:sz w:val="14"/>
                <w:szCs w:val="14"/>
              </w:rPr>
              <w:t>c</w:t>
            </w:r>
            <w:proofErr w:type="gramEnd"/>
            <w:r w:rsidRPr="00872464">
              <w:rPr>
                <w:sz w:val="14"/>
                <w:szCs w:val="14"/>
              </w:rPr>
              <w:t xml:space="preserve">м. Сделан </w:t>
            </w:r>
            <w:proofErr w:type="gramStart"/>
            <w:r w:rsidRPr="00872464">
              <w:rPr>
                <w:sz w:val="14"/>
                <w:szCs w:val="14"/>
              </w:rPr>
              <w:t>из</w:t>
            </w:r>
            <w:proofErr w:type="gramEnd"/>
            <w:r w:rsidRPr="00872464">
              <w:rPr>
                <w:sz w:val="14"/>
                <w:szCs w:val="14"/>
              </w:rPr>
              <w:t xml:space="preserve"> </w:t>
            </w:r>
            <w:proofErr w:type="gramStart"/>
            <w:r w:rsidRPr="00872464">
              <w:rPr>
                <w:sz w:val="14"/>
                <w:szCs w:val="14"/>
              </w:rPr>
              <w:t>полипропилен</w:t>
            </w:r>
            <w:proofErr w:type="gramEnd"/>
            <w:r w:rsidRPr="00872464">
              <w:rPr>
                <w:sz w:val="14"/>
                <w:szCs w:val="14"/>
              </w:rPr>
              <w:t xml:space="preserve"> медицинского класса плюс 30% стекловолокно. Зажим имеет кольцевые ручки, зубчатый наконечник для надежного удержания предметов и металлический соединительный стержень.</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Скальпель №11. Скальпель одноразовый. Ручка скальпеля: изготовлена из </w:t>
            </w:r>
            <w:r w:rsidRPr="00872464">
              <w:rPr>
                <w:sz w:val="14"/>
                <w:szCs w:val="14"/>
              </w:rPr>
              <w:lastRenderedPageBreak/>
              <w:t>акрилонитрилбутадиенстирол материала, общая длина - 140мм.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нержавеющей стали с допустимой твердостью, толщина 0.41мм. Скальпель №11.</w:t>
            </w:r>
          </w:p>
          <w:p w:rsidR="00872464" w:rsidRPr="00872464" w:rsidRDefault="00872464" w:rsidP="00872464">
            <w:pPr>
              <w:rPr>
                <w:sz w:val="14"/>
                <w:szCs w:val="14"/>
              </w:rPr>
            </w:pPr>
            <w:r w:rsidRPr="00872464">
              <w:rPr>
                <w:sz w:val="14"/>
                <w:szCs w:val="14"/>
              </w:rPr>
              <w:t>1 ш</w:t>
            </w:r>
            <w:proofErr w:type="gramStart"/>
            <w:r w:rsidRPr="00872464">
              <w:rPr>
                <w:sz w:val="14"/>
                <w:szCs w:val="14"/>
              </w:rPr>
              <w:t>т-</w:t>
            </w:r>
            <w:proofErr w:type="gramEnd"/>
            <w:r w:rsidRPr="00872464">
              <w:rPr>
                <w:sz w:val="14"/>
                <w:szCs w:val="14"/>
              </w:rPr>
              <w:t xml:space="preserve"> Ножницы. Ножницы стандартные длиной 12,5см, сделаны из медицинской нержавеющей стали.</w:t>
            </w:r>
          </w:p>
          <w:p w:rsidR="00872464" w:rsidRPr="00872464" w:rsidRDefault="00872464" w:rsidP="00872464">
            <w:pPr>
              <w:rPr>
                <w:sz w:val="14"/>
                <w:szCs w:val="14"/>
              </w:rPr>
            </w:pPr>
            <w:r w:rsidRPr="00872464">
              <w:rPr>
                <w:sz w:val="14"/>
                <w:szCs w:val="14"/>
              </w:rPr>
              <w:t>3 ш</w:t>
            </w:r>
            <w:proofErr w:type="gramStart"/>
            <w:r w:rsidRPr="00872464">
              <w:rPr>
                <w:sz w:val="14"/>
                <w:szCs w:val="14"/>
              </w:rPr>
              <w:t>т-</w:t>
            </w:r>
            <w:proofErr w:type="gramEnd"/>
            <w:r w:rsidRPr="00872464">
              <w:rPr>
                <w:sz w:val="14"/>
                <w:szCs w:val="14"/>
              </w:rPr>
              <w:t xml:space="preserve"> Инфузионная линия: инфузионная система 330 см. Инфузионная система - не вентилируемая инфузионная система. </w:t>
            </w:r>
            <w:proofErr w:type="gramStart"/>
            <w:r w:rsidRPr="00872464">
              <w:rPr>
                <w:sz w:val="14"/>
                <w:szCs w:val="14"/>
              </w:rPr>
              <w:t>Сделана</w:t>
            </w:r>
            <w:proofErr w:type="gramEnd"/>
            <w:r w:rsidRPr="00872464">
              <w:rPr>
                <w:sz w:val="14"/>
                <w:szCs w:val="14"/>
              </w:rPr>
              <w:t xml:space="preserve"> для поставки жидкости с мягкой упаковки, таких как хлорид натрия 0,9% или складной упаковки, к пациенту. Не вентилируемая инфузионная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1куб. Шип встроен в м капающую камеру </w:t>
            </w:r>
            <w:proofErr w:type="gramStart"/>
            <w:r w:rsidRPr="00872464">
              <w:rPr>
                <w:sz w:val="14"/>
                <w:szCs w:val="14"/>
              </w:rPr>
              <w:t>длинной</w:t>
            </w:r>
            <w:proofErr w:type="gramEnd"/>
            <w:r w:rsidRPr="00872464">
              <w:rPr>
                <w:sz w:val="14"/>
                <w:szCs w:val="14"/>
              </w:rPr>
              <w:t xml:space="preserve"> 60мм. Камера сделана из мягкого поливинилхлорида, не содержит диэтилгексилфталат. Камера имеет встроенный фильтр в 15микрон, сделан из акрилонитрилбутадиенстирол+нейлон мембраны</w:t>
            </w:r>
            <w:proofErr w:type="gramStart"/>
            <w:r w:rsidRPr="00872464">
              <w:rPr>
                <w:sz w:val="14"/>
                <w:szCs w:val="14"/>
              </w:rPr>
              <w:t>.П</w:t>
            </w:r>
            <w:proofErr w:type="gramEnd"/>
            <w:r w:rsidRPr="00872464">
              <w:rPr>
                <w:sz w:val="14"/>
                <w:szCs w:val="14"/>
              </w:rPr>
              <w:t>розрачная верхняя часть капельной камеры улучшает визуализацию капель и расчет скорости инфузии. Линия (трубка) сделана из поливинилхлорида, не содержит диэтилгексилфталат - материал, с внутренним диаметром 3,0 мм и общим диаметром 4,1 мм.  Общая длина - 330см к дистальной части, которая имеет крепление тип "вкручивания" - коннектор к пациенту. Цвет: прозрачный. Роликовый зажим сделан из полистирола, белого цвета.</w:t>
            </w:r>
          </w:p>
          <w:p w:rsidR="00872464" w:rsidRPr="00872464" w:rsidRDefault="00872464" w:rsidP="00872464">
            <w:pPr>
              <w:rPr>
                <w:sz w:val="14"/>
                <w:szCs w:val="14"/>
              </w:rPr>
            </w:pPr>
            <w:r w:rsidRPr="00872464">
              <w:rPr>
                <w:sz w:val="14"/>
                <w:szCs w:val="14"/>
              </w:rPr>
              <w:t xml:space="preserve">2 </w:t>
            </w:r>
            <w:proofErr w:type="gramStart"/>
            <w:r w:rsidRPr="00872464">
              <w:rPr>
                <w:sz w:val="14"/>
                <w:szCs w:val="14"/>
              </w:rPr>
              <w:t>шт</w:t>
            </w:r>
            <w:proofErr w:type="gramEnd"/>
            <w:r w:rsidRPr="00872464">
              <w:rPr>
                <w:sz w:val="14"/>
                <w:szCs w:val="14"/>
              </w:rPr>
              <w:t xml:space="preserve"> - Защитное покрытие 100х100см. Покрытие защитное изготовлено из полиэтиленовой плёнки медицинского класса толщиной 50 микрон. </w:t>
            </w:r>
            <w:proofErr w:type="gramStart"/>
            <w:r w:rsidRPr="00872464">
              <w:rPr>
                <w:sz w:val="14"/>
                <w:szCs w:val="14"/>
              </w:rPr>
              <w:t>Ширина покрытия составляет 100 ± 2 см, длина 100 ± 2 см. Покрытие обладает 2 положениями собранном и растянутым виде.</w:t>
            </w:r>
            <w:proofErr w:type="gramEnd"/>
            <w:r w:rsidRPr="00872464">
              <w:rPr>
                <w:sz w:val="14"/>
                <w:szCs w:val="14"/>
              </w:rPr>
              <w:t xml:space="preserve"> Диаметр отверстия в собранном виде составляет 38 ± 3 см в ширину с растяжением до 100см. Чехол имеет резиновую ленту, чтобы обеспечить помощь в прикреплении и фиксации покрытия.</w:t>
            </w:r>
          </w:p>
          <w:p w:rsidR="00872464" w:rsidRPr="00872464" w:rsidRDefault="00872464" w:rsidP="00872464">
            <w:pPr>
              <w:rPr>
                <w:sz w:val="14"/>
                <w:szCs w:val="14"/>
              </w:rPr>
            </w:pPr>
            <w:r w:rsidRPr="00872464">
              <w:rPr>
                <w:sz w:val="14"/>
                <w:szCs w:val="14"/>
              </w:rPr>
              <w:t xml:space="preserve">40 </w:t>
            </w:r>
            <w:proofErr w:type="gramStart"/>
            <w:r w:rsidRPr="00872464">
              <w:rPr>
                <w:sz w:val="14"/>
                <w:szCs w:val="14"/>
              </w:rPr>
              <w:t>шт</w:t>
            </w:r>
            <w:proofErr w:type="gramEnd"/>
            <w:r w:rsidRPr="00872464">
              <w:rPr>
                <w:sz w:val="14"/>
                <w:szCs w:val="14"/>
              </w:rPr>
              <w:t xml:space="preserve"> - Набор салфеток: нерентгенконтрастные 10х10 см. Салфетки нерентгеноконтрастные 10x10см, сделаны из марли 12 слоев. </w:t>
            </w:r>
          </w:p>
          <w:p w:rsidR="00872464" w:rsidRPr="00872464" w:rsidRDefault="00872464" w:rsidP="00872464">
            <w:pPr>
              <w:rPr>
                <w:sz w:val="14"/>
                <w:szCs w:val="14"/>
              </w:rPr>
            </w:pPr>
            <w:r w:rsidRPr="00872464">
              <w:rPr>
                <w:sz w:val="14"/>
                <w:szCs w:val="14"/>
              </w:rPr>
              <w:t>10 ш</w:t>
            </w:r>
            <w:proofErr w:type="gramStart"/>
            <w:r w:rsidRPr="00872464">
              <w:rPr>
                <w:sz w:val="14"/>
                <w:szCs w:val="14"/>
              </w:rPr>
              <w:t>т-</w:t>
            </w:r>
            <w:proofErr w:type="gramEnd"/>
            <w:r w:rsidRPr="00872464">
              <w:rPr>
                <w:sz w:val="14"/>
                <w:szCs w:val="14"/>
              </w:rPr>
              <w:t xml:space="preserve"> Набор салфеток: рентгенконтрастные 45х45 см. Хирургические рентгенконтрастные салфетки размером 45 см на 45 см, сделаны из марли. Салфетки сложены 4 слоя, с боку имеет рентгеноконтрастную петлю синего цвета.</w:t>
            </w:r>
          </w:p>
          <w:p w:rsidR="00872464" w:rsidRPr="00872464" w:rsidRDefault="00872464" w:rsidP="00872464">
            <w:pPr>
              <w:rPr>
                <w:sz w:val="14"/>
                <w:szCs w:val="14"/>
              </w:rPr>
            </w:pPr>
            <w:r w:rsidRPr="00872464">
              <w:rPr>
                <w:sz w:val="14"/>
                <w:szCs w:val="14"/>
              </w:rPr>
              <w:t>4 ш</w:t>
            </w:r>
            <w:proofErr w:type="gramStart"/>
            <w:r w:rsidRPr="00872464">
              <w:rPr>
                <w:sz w:val="14"/>
                <w:szCs w:val="14"/>
              </w:rPr>
              <w:t>т-</w:t>
            </w:r>
            <w:proofErr w:type="gramEnd"/>
            <w:r w:rsidRPr="00872464">
              <w:rPr>
                <w:sz w:val="14"/>
                <w:szCs w:val="14"/>
              </w:rPr>
              <w:t xml:space="preserve"> Полотенце одноразовое 30x39см. Полотенце сделано из целлюлозы, размером в длину 30см±2см и в ширину 39см±2см.</w:t>
            </w:r>
          </w:p>
          <w:p w:rsidR="00872464" w:rsidRPr="00872464" w:rsidRDefault="00872464" w:rsidP="00872464">
            <w:pPr>
              <w:rPr>
                <w:sz w:val="14"/>
                <w:szCs w:val="14"/>
              </w:rPr>
            </w:pPr>
            <w:r w:rsidRPr="00872464">
              <w:rPr>
                <w:sz w:val="14"/>
                <w:szCs w:val="14"/>
              </w:rPr>
              <w:t>4 шт. – Перчатки: неопудренные №7.5.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p>
          <w:p w:rsidR="00872464" w:rsidRPr="00872464" w:rsidRDefault="00872464" w:rsidP="00872464">
            <w:pPr>
              <w:rPr>
                <w:sz w:val="14"/>
                <w:szCs w:val="14"/>
              </w:rPr>
            </w:pPr>
            <w:r w:rsidRPr="00872464">
              <w:rPr>
                <w:sz w:val="14"/>
                <w:szCs w:val="14"/>
              </w:rPr>
              <w:t>1 шт. – Перчатки: неопудренные №8. Перчатки из натурального каучукового латекса. Перчатки изготовлены из эргономичной формы, которая помогает снизить утомляемость рук во время работы. Отсутствие пудры исключает риск аллергии на латекс. Конструкция с прямыми пальцами и возможность надевания во влажном состоянии позволяют легко надевать их как сухими, так и влажными руками. Гладкая поверхность также обеспечивает более естественную тактильную чувствительность.</w:t>
            </w:r>
          </w:p>
          <w:p w:rsidR="00872464" w:rsidRPr="00872464" w:rsidRDefault="00872464" w:rsidP="00872464">
            <w:pPr>
              <w:rPr>
                <w:sz w:val="14"/>
                <w:szCs w:val="14"/>
              </w:rPr>
            </w:pPr>
            <w:r w:rsidRPr="00872464">
              <w:rPr>
                <w:sz w:val="14"/>
                <w:szCs w:val="14"/>
              </w:rPr>
              <w:t>3 шт. – Халат стандартный XL. Халат стандартный хирургический из нетканого материала одноразовый. Плотность стандартного халата не менее 45 грамм на м</w:t>
            </w:r>
            <w:proofErr w:type="gramStart"/>
            <w:r w:rsidRPr="00872464">
              <w:rPr>
                <w:sz w:val="14"/>
                <w:szCs w:val="14"/>
              </w:rPr>
              <w:t>2</w:t>
            </w:r>
            <w:proofErr w:type="gramEnd"/>
            <w:r w:rsidRPr="00872464">
              <w:rPr>
                <w:sz w:val="14"/>
                <w:szCs w:val="14"/>
              </w:rPr>
              <w:t>. Халат сделан из пятислойного нетканого материала SMM</w:t>
            </w:r>
            <w:proofErr w:type="gramStart"/>
            <w:r w:rsidRPr="00872464">
              <w:rPr>
                <w:sz w:val="14"/>
                <w:szCs w:val="14"/>
              </w:rPr>
              <w:t>М</w:t>
            </w:r>
            <w:proofErr w:type="gramEnd"/>
            <w:r w:rsidRPr="00872464">
              <w:rPr>
                <w:sz w:val="14"/>
                <w:szCs w:val="14"/>
              </w:rPr>
              <w:t xml:space="preserve">S (спанбонд – мелтблаун - мелтблаун - мелтблаун - спанбонд) производятся из бесконечных полипропиленовых нитей, скрепленных термическим способом.  </w:t>
            </w:r>
            <w:proofErr w:type="gramStart"/>
            <w:r w:rsidRPr="00872464">
              <w:rPr>
                <w:sz w:val="14"/>
                <w:szCs w:val="14"/>
              </w:rPr>
              <w:t>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бумажный фиксатор для поясных завязок и</w:t>
            </w:r>
            <w:proofErr w:type="gramEnd"/>
            <w:r w:rsidRPr="00872464">
              <w:rPr>
                <w:sz w:val="14"/>
                <w:szCs w:val="14"/>
              </w:rPr>
              <w:t xml:space="preserve"> регулируемый вырез горловины на липучке. Халат спаян ультразвуковым швом, широкая трикотажная манжета на рукавах </w:t>
            </w:r>
            <w:proofErr w:type="gramStart"/>
            <w:r w:rsidRPr="00872464">
              <w:rPr>
                <w:sz w:val="14"/>
                <w:szCs w:val="14"/>
              </w:rPr>
              <w:t>сшита системой обмётывание предотвращает</w:t>
            </w:r>
            <w:proofErr w:type="gramEnd"/>
            <w:r w:rsidRPr="00872464">
              <w:rPr>
                <w:sz w:val="14"/>
                <w:szCs w:val="14"/>
              </w:rPr>
              <w:t xml:space="preserve"> осыпание (распускание) срезов материалов из трикотажного материала с высоким содержанием хлопка. Размер XL. Халат идет в комплекте с двумя целлюлозными салфетками для рук</w:t>
            </w:r>
          </w:p>
          <w:p w:rsidR="00872464" w:rsidRPr="00872464" w:rsidRDefault="00872464" w:rsidP="00872464">
            <w:pPr>
              <w:rPr>
                <w:sz w:val="14"/>
                <w:szCs w:val="14"/>
              </w:rPr>
            </w:pPr>
            <w:r w:rsidRPr="00872464">
              <w:rPr>
                <w:sz w:val="14"/>
                <w:szCs w:val="14"/>
              </w:rPr>
              <w:t>1 шт. – Шовный материал. Нить хирургическая не рассасывающаяся, лавсановая (полиэфирная) USP 0, длиной 75 см, цвет зеленый, игла колющая, изогнутая 1/2 длиной 30 мм. Шовный материал для длительной фиксации ИМН к коже для облегчения проведение экстренных и плановых интервенционных вмешательств.</w:t>
            </w:r>
          </w:p>
          <w:p w:rsidR="00872464" w:rsidRPr="00872464" w:rsidRDefault="00872464" w:rsidP="00872464">
            <w:pPr>
              <w:rPr>
                <w:sz w:val="14"/>
                <w:szCs w:val="14"/>
              </w:rPr>
            </w:pPr>
            <w:proofErr w:type="gramStart"/>
            <w:r w:rsidRPr="00872464">
              <w:rPr>
                <w:sz w:val="14"/>
                <w:szCs w:val="14"/>
              </w:rPr>
              <w:t xml:space="preserve">1 шт. - Пленка рентгенконтрастная (см) - Фиксирующая измерительная двухкомпонентная прозрачная рентгенконтрастная лента (шаг 1 см) для определения длины и ширины исследуемого участка сосудов во время интервенционных вмешательств диагностики и лечения под рентгеновским контролем, для выбора </w:t>
            </w:r>
            <w:r w:rsidRPr="00872464">
              <w:rPr>
                <w:sz w:val="14"/>
                <w:szCs w:val="14"/>
              </w:rPr>
              <w:lastRenderedPageBreak/>
              <w:t>диагностического и лечебного интервенционного расходного материала (контроль длины проводников, катетеров или других инструментов), чтоб минимизировать риск ошибок, уменьшить лучевую нагрузку и уменьшить время проведения хирургических или</w:t>
            </w:r>
            <w:proofErr w:type="gramEnd"/>
            <w:r w:rsidRPr="00872464">
              <w:rPr>
                <w:sz w:val="14"/>
                <w:szCs w:val="14"/>
              </w:rPr>
              <w:t xml:space="preserve"> интервенционных процедур</w:t>
            </w:r>
          </w:p>
          <w:p w:rsidR="00872464" w:rsidRPr="00872464" w:rsidRDefault="00872464" w:rsidP="00872464">
            <w:pPr>
              <w:rPr>
                <w:sz w:val="14"/>
                <w:szCs w:val="14"/>
              </w:rPr>
            </w:pPr>
            <w:r w:rsidRPr="00872464">
              <w:rPr>
                <w:sz w:val="14"/>
                <w:szCs w:val="14"/>
              </w:rPr>
              <w:t>--------------------------------------------------------------------------------------------------</w:t>
            </w:r>
          </w:p>
          <w:p w:rsidR="00872464" w:rsidRPr="00872464" w:rsidRDefault="00872464" w:rsidP="00872464">
            <w:pPr>
              <w:rPr>
                <w:sz w:val="14"/>
                <w:szCs w:val="14"/>
              </w:rPr>
            </w:pPr>
            <w:r w:rsidRPr="00872464">
              <w:rPr>
                <w:sz w:val="14"/>
                <w:szCs w:val="14"/>
              </w:rPr>
              <w:t>Все компоненты упакованы в единую герметичную стерильную упаковку из термоформуемой пленки и газопроницаемой бумаги.  На упаковке Стикер - Этикетка на процедурный комплект прямоугольную форму из полуглянцевой самоклеящейся бумаги. В передней части кроме основной информации, также имеется 2 отрывных стикера, которых указываются номер продукта и номер серии производителя продукта.</w:t>
            </w:r>
          </w:p>
          <w:p w:rsidR="00FB1B0B" w:rsidRPr="00030815" w:rsidRDefault="00872464" w:rsidP="00872464">
            <w:pPr>
              <w:rPr>
                <w:sz w:val="14"/>
                <w:szCs w:val="14"/>
              </w:rPr>
            </w:pPr>
            <w:r w:rsidRPr="00872464">
              <w:rPr>
                <w:sz w:val="14"/>
                <w:szCs w:val="14"/>
              </w:rPr>
              <w:t>Метод стерилизации: этиленоксидом.</w:t>
            </w:r>
          </w:p>
        </w:tc>
        <w:tc>
          <w:tcPr>
            <w:tcW w:w="850" w:type="dxa"/>
            <w:tcBorders>
              <w:top w:val="single" w:sz="4" w:space="0" w:color="auto"/>
            </w:tcBorders>
            <w:shd w:val="clear" w:color="auto" w:fill="auto"/>
            <w:vAlign w:val="center"/>
          </w:tcPr>
          <w:p w:rsidR="00FB1B0B" w:rsidRPr="00030815" w:rsidRDefault="00872464" w:rsidP="00227E87">
            <w:pPr>
              <w:jc w:val="center"/>
              <w:rPr>
                <w:sz w:val="14"/>
                <w:szCs w:val="14"/>
              </w:rPr>
            </w:pPr>
            <w:r>
              <w:rPr>
                <w:sz w:val="14"/>
                <w:szCs w:val="14"/>
              </w:rPr>
              <w:lastRenderedPageBreak/>
              <w:t>дана</w:t>
            </w:r>
          </w:p>
        </w:tc>
        <w:tc>
          <w:tcPr>
            <w:tcW w:w="709" w:type="dxa"/>
            <w:tcBorders>
              <w:top w:val="single" w:sz="4" w:space="0" w:color="auto"/>
            </w:tcBorders>
            <w:shd w:val="clear" w:color="auto" w:fill="auto"/>
            <w:vAlign w:val="center"/>
          </w:tcPr>
          <w:p w:rsidR="00FB1B0B" w:rsidRPr="00030815" w:rsidRDefault="00872464" w:rsidP="00525940">
            <w:pPr>
              <w:jc w:val="center"/>
              <w:rPr>
                <w:sz w:val="14"/>
                <w:szCs w:val="14"/>
              </w:rPr>
            </w:pPr>
            <w:r>
              <w:rPr>
                <w:sz w:val="14"/>
                <w:szCs w:val="14"/>
              </w:rPr>
              <w:t>500</w:t>
            </w:r>
          </w:p>
        </w:tc>
        <w:tc>
          <w:tcPr>
            <w:tcW w:w="851" w:type="dxa"/>
            <w:tcBorders>
              <w:top w:val="single" w:sz="4" w:space="0" w:color="auto"/>
            </w:tcBorders>
            <w:shd w:val="clear" w:color="auto" w:fill="auto"/>
            <w:vAlign w:val="center"/>
          </w:tcPr>
          <w:p w:rsidR="00FB1B0B" w:rsidRPr="00030815" w:rsidRDefault="00872464" w:rsidP="00525940">
            <w:pPr>
              <w:jc w:val="center"/>
              <w:rPr>
                <w:sz w:val="14"/>
                <w:szCs w:val="14"/>
              </w:rPr>
            </w:pPr>
            <w:r w:rsidRPr="00872464">
              <w:rPr>
                <w:sz w:val="14"/>
                <w:szCs w:val="14"/>
              </w:rPr>
              <w:t>55995</w:t>
            </w:r>
          </w:p>
        </w:tc>
        <w:tc>
          <w:tcPr>
            <w:tcW w:w="850" w:type="dxa"/>
            <w:tcBorders>
              <w:top w:val="single" w:sz="4" w:space="0" w:color="auto"/>
            </w:tcBorders>
            <w:shd w:val="clear" w:color="auto" w:fill="auto"/>
            <w:vAlign w:val="center"/>
          </w:tcPr>
          <w:p w:rsidR="00FB1B0B" w:rsidRPr="00F66FF9" w:rsidRDefault="00F66FF9" w:rsidP="00525940">
            <w:pPr>
              <w:jc w:val="center"/>
              <w:rPr>
                <w:sz w:val="14"/>
                <w:szCs w:val="14"/>
                <w:lang w:val="kk-KZ"/>
              </w:rPr>
            </w:pPr>
            <w:r>
              <w:rPr>
                <w:sz w:val="14"/>
                <w:szCs w:val="14"/>
                <w:lang w:val="kk-KZ"/>
              </w:rPr>
              <w:t>27 997 500</w:t>
            </w:r>
          </w:p>
        </w:tc>
        <w:tc>
          <w:tcPr>
            <w:tcW w:w="851" w:type="dxa"/>
            <w:tcBorders>
              <w:top w:val="single" w:sz="4" w:space="0" w:color="auto"/>
            </w:tcBorders>
            <w:vAlign w:val="center"/>
          </w:tcPr>
          <w:p w:rsidR="00FB1B0B" w:rsidRPr="00030815" w:rsidRDefault="00FB1B0B" w:rsidP="00227E87">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B1B0B" w:rsidRPr="00030815" w:rsidRDefault="00FB1B0B"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B1B0B" w:rsidRPr="00030815" w:rsidRDefault="00FB1B0B" w:rsidP="00227E87">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B1B0B" w:rsidRPr="00030815" w:rsidRDefault="00FB1B0B"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1626C6" w:rsidRPr="007F0170" w:rsidTr="00B06421">
        <w:trPr>
          <w:trHeight w:val="137"/>
        </w:trPr>
        <w:tc>
          <w:tcPr>
            <w:tcW w:w="567" w:type="dxa"/>
            <w:tcBorders>
              <w:top w:val="dotted" w:sz="4" w:space="0" w:color="auto"/>
            </w:tcBorders>
            <w:shd w:val="clear" w:color="auto" w:fill="auto"/>
            <w:vAlign w:val="center"/>
          </w:tcPr>
          <w:p w:rsidR="001626C6" w:rsidRPr="00A15312" w:rsidRDefault="001626C6" w:rsidP="00227E87">
            <w:pPr>
              <w:jc w:val="center"/>
              <w:rPr>
                <w:sz w:val="16"/>
                <w:szCs w:val="16"/>
                <w:lang w:val="kk-KZ"/>
              </w:rPr>
            </w:pPr>
            <w:r>
              <w:rPr>
                <w:sz w:val="16"/>
                <w:szCs w:val="16"/>
                <w:lang w:val="kk-KZ"/>
              </w:rPr>
              <w:lastRenderedPageBreak/>
              <w:t>3</w:t>
            </w:r>
          </w:p>
        </w:tc>
        <w:tc>
          <w:tcPr>
            <w:tcW w:w="709" w:type="dxa"/>
            <w:tcBorders>
              <w:top w:val="dotted" w:sz="4" w:space="0" w:color="auto"/>
            </w:tcBorders>
            <w:vAlign w:val="center"/>
          </w:tcPr>
          <w:p w:rsidR="001626C6" w:rsidRPr="00030815" w:rsidRDefault="001626C6" w:rsidP="00030815">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1626C6" w:rsidRPr="001626C6" w:rsidRDefault="001626C6">
            <w:pPr>
              <w:jc w:val="center"/>
              <w:rPr>
                <w:sz w:val="16"/>
                <w:szCs w:val="16"/>
              </w:rPr>
            </w:pPr>
            <w:r w:rsidRPr="001626C6">
              <w:rPr>
                <w:sz w:val="16"/>
                <w:szCs w:val="16"/>
              </w:rPr>
              <w:t xml:space="preserve">Интродьюсер универсальный, гидрофильный  </w:t>
            </w:r>
          </w:p>
        </w:tc>
        <w:tc>
          <w:tcPr>
            <w:tcW w:w="6662" w:type="dxa"/>
            <w:tcBorders>
              <w:top w:val="single" w:sz="4" w:space="0" w:color="auto"/>
            </w:tcBorders>
          </w:tcPr>
          <w:p w:rsidR="001626C6" w:rsidRPr="001626C6" w:rsidRDefault="001626C6">
            <w:pPr>
              <w:rPr>
                <w:sz w:val="14"/>
                <w:szCs w:val="14"/>
              </w:rPr>
            </w:pPr>
            <w:r w:rsidRPr="001626C6">
              <w:rPr>
                <w:sz w:val="14"/>
                <w:szCs w:val="14"/>
              </w:rPr>
              <w:t xml:space="preserve">"Интродьюсеры гидрофильный 6F, 7F, длиной 11 см, с боковым ПВХ портом для промывания, гемостатическим клапаном, и краником. Стержни оболочки интродьюсера рентгеноконтрастные. Дилататор снабжен механизмом закручивания в оболочку для минимизации протекания крови и соскальзывания дилататора. Линия для промывания большого просвета наружного крепления. Наличие цветовой кодировки интродьюсера и дилататора по внутреннему диаметру 6 (зеленый) Fr. Наличие иглы в комплекте 20 G длиной 3.8 см. Наличие цветовой кодировки втулки для разных размеров. Уникальный угол среза иглы. Материал канюли нержавеющая сталь. Наличие дилататора в комплекте. Наличие проводника с диаметром 0.018"" (0.47 мм), длиной 45 см (для интродьюсеров 11 см). Материал проводника нержавеющая сталь. Проводник имеет прямой гибкий кончик. В комплекте также идут скальпель и шприц. </w:t>
            </w:r>
            <w:r w:rsidRPr="001626C6">
              <w:rPr>
                <w:sz w:val="14"/>
                <w:szCs w:val="14"/>
              </w:rPr>
              <w:br/>
              <w:t xml:space="preserve">Стерилизован этиленоксидом.         </w:t>
            </w:r>
          </w:p>
        </w:tc>
        <w:tc>
          <w:tcPr>
            <w:tcW w:w="850" w:type="dxa"/>
            <w:tcBorders>
              <w:top w:val="single" w:sz="4" w:space="0" w:color="auto"/>
            </w:tcBorders>
            <w:shd w:val="clear" w:color="auto" w:fill="auto"/>
            <w:vAlign w:val="center"/>
          </w:tcPr>
          <w:p w:rsidR="001626C6" w:rsidRPr="00030815" w:rsidRDefault="001626C6"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1626C6" w:rsidRPr="00030815" w:rsidRDefault="001626C6" w:rsidP="00525940">
            <w:pPr>
              <w:jc w:val="center"/>
              <w:rPr>
                <w:sz w:val="14"/>
                <w:szCs w:val="14"/>
              </w:rPr>
            </w:pPr>
            <w:r>
              <w:rPr>
                <w:sz w:val="14"/>
                <w:szCs w:val="14"/>
              </w:rPr>
              <w:t>200</w:t>
            </w:r>
          </w:p>
        </w:tc>
        <w:tc>
          <w:tcPr>
            <w:tcW w:w="851" w:type="dxa"/>
            <w:tcBorders>
              <w:top w:val="single" w:sz="4" w:space="0" w:color="auto"/>
            </w:tcBorders>
            <w:shd w:val="clear" w:color="auto" w:fill="auto"/>
            <w:vAlign w:val="center"/>
          </w:tcPr>
          <w:p w:rsidR="001626C6" w:rsidRPr="001626C6" w:rsidRDefault="001626C6">
            <w:pPr>
              <w:jc w:val="center"/>
              <w:rPr>
                <w:sz w:val="14"/>
                <w:szCs w:val="14"/>
              </w:rPr>
            </w:pPr>
            <w:r w:rsidRPr="001626C6">
              <w:rPr>
                <w:sz w:val="14"/>
                <w:szCs w:val="14"/>
              </w:rPr>
              <w:t>17</w:t>
            </w:r>
            <w:r w:rsidR="00F66FF9">
              <w:rPr>
                <w:sz w:val="14"/>
                <w:szCs w:val="14"/>
                <w:lang w:val="kk-KZ"/>
              </w:rPr>
              <w:t xml:space="preserve"> </w:t>
            </w:r>
            <w:r w:rsidRPr="001626C6">
              <w:rPr>
                <w:sz w:val="14"/>
                <w:szCs w:val="14"/>
              </w:rPr>
              <w:t>345</w:t>
            </w:r>
          </w:p>
        </w:tc>
        <w:tc>
          <w:tcPr>
            <w:tcW w:w="850" w:type="dxa"/>
            <w:tcBorders>
              <w:top w:val="single" w:sz="4" w:space="0" w:color="auto"/>
            </w:tcBorders>
            <w:shd w:val="clear" w:color="auto" w:fill="auto"/>
            <w:vAlign w:val="center"/>
          </w:tcPr>
          <w:p w:rsidR="001626C6" w:rsidRPr="00F66FF9" w:rsidRDefault="00F66FF9" w:rsidP="00525940">
            <w:pPr>
              <w:jc w:val="center"/>
              <w:rPr>
                <w:sz w:val="14"/>
                <w:szCs w:val="14"/>
                <w:lang w:val="kk-KZ"/>
              </w:rPr>
            </w:pPr>
            <w:r>
              <w:rPr>
                <w:sz w:val="14"/>
                <w:szCs w:val="14"/>
                <w:lang w:val="kk-KZ"/>
              </w:rPr>
              <w:t>3 469 000</w:t>
            </w:r>
          </w:p>
        </w:tc>
        <w:tc>
          <w:tcPr>
            <w:tcW w:w="851"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1626C6" w:rsidRPr="00030815" w:rsidRDefault="001626C6"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1626C6" w:rsidRPr="007F0170" w:rsidTr="00B06421">
        <w:trPr>
          <w:trHeight w:val="137"/>
        </w:trPr>
        <w:tc>
          <w:tcPr>
            <w:tcW w:w="567" w:type="dxa"/>
            <w:tcBorders>
              <w:top w:val="dotted" w:sz="4" w:space="0" w:color="auto"/>
            </w:tcBorders>
            <w:shd w:val="clear" w:color="auto" w:fill="auto"/>
            <w:vAlign w:val="center"/>
          </w:tcPr>
          <w:p w:rsidR="001626C6" w:rsidRPr="00A15312" w:rsidRDefault="001626C6" w:rsidP="00227E87">
            <w:pPr>
              <w:jc w:val="center"/>
              <w:rPr>
                <w:sz w:val="16"/>
                <w:szCs w:val="16"/>
                <w:lang w:val="kk-KZ"/>
              </w:rPr>
            </w:pPr>
            <w:r>
              <w:rPr>
                <w:sz w:val="16"/>
                <w:szCs w:val="16"/>
                <w:lang w:val="kk-KZ"/>
              </w:rPr>
              <w:t>4</w:t>
            </w:r>
          </w:p>
        </w:tc>
        <w:tc>
          <w:tcPr>
            <w:tcW w:w="709" w:type="dxa"/>
            <w:tcBorders>
              <w:top w:val="dotted" w:sz="4" w:space="0" w:color="auto"/>
            </w:tcBorders>
            <w:vAlign w:val="center"/>
          </w:tcPr>
          <w:p w:rsidR="001626C6" w:rsidRPr="00030815" w:rsidRDefault="001626C6" w:rsidP="00030815">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1626C6" w:rsidRPr="001626C6" w:rsidRDefault="001626C6">
            <w:pPr>
              <w:jc w:val="center"/>
              <w:rPr>
                <w:sz w:val="16"/>
                <w:szCs w:val="16"/>
              </w:rPr>
            </w:pPr>
            <w:r w:rsidRPr="001626C6">
              <w:rPr>
                <w:sz w:val="16"/>
                <w:szCs w:val="16"/>
              </w:rPr>
              <w:t>Интродьюсер универсальный</w:t>
            </w:r>
          </w:p>
        </w:tc>
        <w:tc>
          <w:tcPr>
            <w:tcW w:w="6662" w:type="dxa"/>
            <w:tcBorders>
              <w:top w:val="single" w:sz="4" w:space="0" w:color="auto"/>
            </w:tcBorders>
          </w:tcPr>
          <w:p w:rsidR="001626C6" w:rsidRPr="001626C6" w:rsidRDefault="001626C6">
            <w:pPr>
              <w:rPr>
                <w:sz w:val="14"/>
                <w:szCs w:val="14"/>
              </w:rPr>
            </w:pPr>
            <w:proofErr w:type="gramStart"/>
            <w:r w:rsidRPr="001626C6">
              <w:rPr>
                <w:sz w:val="14"/>
                <w:szCs w:val="14"/>
              </w:rPr>
              <w:t>Сосудистый</w:t>
            </w:r>
            <w:proofErr w:type="gramEnd"/>
            <w:r w:rsidRPr="001626C6">
              <w:rPr>
                <w:sz w:val="14"/>
                <w:szCs w:val="14"/>
              </w:rPr>
              <w:t xml:space="preserve"> интродьюсер для феморального/радиального чрескожного введения устройств в сосуды с сохранением гемостаза во время процедур ЧТА, ЧТКА и других процедур.</w:t>
            </w:r>
            <w:r w:rsidRPr="001626C6">
              <w:rPr>
                <w:sz w:val="14"/>
                <w:szCs w:val="14"/>
              </w:rPr>
              <w:br/>
              <w:t>Интродьюсер состоит из оболочки и дилатора. Размер 5-8Fr промаркирован на корпусе, эффективная длина оболочки 70-160мм. Оболочка интродьюсера с атравматическим кончиком имеет силиконовый гемостатический клапан, фиксатор Луер-Лок предотвращающий обратное смещение дилатора, шовный фланец, боковая прозрачная линия с трехходовым краном. Возможна поставка оболочки с гидрофильным покрытием.</w:t>
            </w:r>
            <w:r w:rsidRPr="001626C6">
              <w:rPr>
                <w:sz w:val="14"/>
                <w:szCs w:val="14"/>
              </w:rPr>
              <w:br/>
              <w:t>Дилатор эффективной длиной 170мм с удлиненным суженным кончиком, обработан лубрикантом, обеспечивает плавность и бесступенчатый переход от дилатора к оболочке при введении.</w:t>
            </w:r>
            <w:r w:rsidRPr="001626C6">
              <w:rPr>
                <w:sz w:val="14"/>
                <w:szCs w:val="14"/>
              </w:rPr>
              <w:br/>
              <w:t xml:space="preserve">Интродьюсер </w:t>
            </w:r>
            <w:proofErr w:type="gramStart"/>
            <w:r w:rsidRPr="001626C6">
              <w:rPr>
                <w:sz w:val="14"/>
                <w:szCs w:val="14"/>
              </w:rPr>
              <w:t>устойчив</w:t>
            </w:r>
            <w:proofErr w:type="gramEnd"/>
            <w:r w:rsidRPr="001626C6">
              <w:rPr>
                <w:sz w:val="14"/>
                <w:szCs w:val="14"/>
              </w:rPr>
              <w:t xml:space="preserve"> к перегибам, гибок, радиопрозрачен.</w:t>
            </w:r>
            <w:r w:rsidRPr="001626C6">
              <w:rPr>
                <w:sz w:val="14"/>
                <w:szCs w:val="14"/>
              </w:rPr>
              <w:br/>
              <w:t>Интродьюсер комплектуется:</w:t>
            </w:r>
            <w:r w:rsidRPr="001626C6">
              <w:rPr>
                <w:sz w:val="14"/>
                <w:szCs w:val="14"/>
              </w:rPr>
              <w:br/>
              <w:t>·         Проводником 0,018” выполненным из нитинола/0,038” из нержавеющей стали с прямым/J-кончиком с диспенсером для удобства манипуляций длиной 428-450мм</w:t>
            </w:r>
            <w:r w:rsidRPr="001626C6">
              <w:rPr>
                <w:sz w:val="14"/>
                <w:szCs w:val="14"/>
              </w:rPr>
              <w:br/>
              <w:t>·         Иглой Сельдингера 21-18Ga, длиной 38-70мм</w:t>
            </w:r>
            <w:r w:rsidRPr="001626C6">
              <w:rPr>
                <w:sz w:val="14"/>
                <w:szCs w:val="14"/>
              </w:rPr>
              <w:br/>
              <w:t>·         Шприцем с фиксатором Луер-Лок 2,5-3сс</w:t>
            </w:r>
            <w:r w:rsidRPr="001626C6">
              <w:rPr>
                <w:sz w:val="14"/>
                <w:szCs w:val="14"/>
              </w:rPr>
              <w:br/>
              <w:t>·         Скальпелем</w:t>
            </w:r>
            <w:r w:rsidRPr="001626C6">
              <w:rPr>
                <w:sz w:val="14"/>
                <w:szCs w:val="14"/>
              </w:rPr>
              <w:br/>
              <w:t>Комплектация, размеры и вид интродьюсера по заявке заказчика.</w:t>
            </w:r>
            <w:r w:rsidRPr="001626C6">
              <w:rPr>
                <w:sz w:val="14"/>
                <w:szCs w:val="14"/>
              </w:rPr>
              <w:br/>
              <w:t>Продукт упакован в пластиковый органайзер, исключающий нарушение порядка и целостности инструментов и запаян медицинской бумагой, обеспечивающей стерильный барьер. Продукт однократного использования, стерилизован этиленоксидом.</w:t>
            </w:r>
          </w:p>
        </w:tc>
        <w:tc>
          <w:tcPr>
            <w:tcW w:w="850" w:type="dxa"/>
            <w:tcBorders>
              <w:top w:val="single" w:sz="4" w:space="0" w:color="auto"/>
            </w:tcBorders>
            <w:shd w:val="clear" w:color="auto" w:fill="auto"/>
            <w:vAlign w:val="center"/>
          </w:tcPr>
          <w:p w:rsidR="001626C6" w:rsidRPr="00030815" w:rsidRDefault="001626C6"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1626C6" w:rsidRPr="00030815" w:rsidRDefault="001626C6" w:rsidP="00525940">
            <w:pPr>
              <w:jc w:val="center"/>
              <w:rPr>
                <w:sz w:val="14"/>
                <w:szCs w:val="14"/>
              </w:rPr>
            </w:pPr>
            <w:r>
              <w:rPr>
                <w:sz w:val="14"/>
                <w:szCs w:val="14"/>
              </w:rPr>
              <w:t>200</w:t>
            </w:r>
          </w:p>
        </w:tc>
        <w:tc>
          <w:tcPr>
            <w:tcW w:w="851" w:type="dxa"/>
            <w:tcBorders>
              <w:top w:val="single" w:sz="4" w:space="0" w:color="auto"/>
            </w:tcBorders>
            <w:shd w:val="clear" w:color="auto" w:fill="auto"/>
            <w:vAlign w:val="center"/>
          </w:tcPr>
          <w:p w:rsidR="001626C6" w:rsidRPr="001626C6" w:rsidRDefault="001626C6">
            <w:pPr>
              <w:jc w:val="center"/>
              <w:rPr>
                <w:sz w:val="14"/>
                <w:szCs w:val="14"/>
              </w:rPr>
            </w:pPr>
            <w:r w:rsidRPr="001626C6">
              <w:rPr>
                <w:sz w:val="14"/>
                <w:szCs w:val="14"/>
              </w:rPr>
              <w:t>10</w:t>
            </w:r>
            <w:r w:rsidR="00F66FF9">
              <w:rPr>
                <w:sz w:val="14"/>
                <w:szCs w:val="14"/>
                <w:lang w:val="kk-KZ"/>
              </w:rPr>
              <w:t xml:space="preserve"> </w:t>
            </w:r>
            <w:r w:rsidRPr="001626C6">
              <w:rPr>
                <w:sz w:val="14"/>
                <w:szCs w:val="14"/>
              </w:rPr>
              <w:t>000</w:t>
            </w:r>
          </w:p>
        </w:tc>
        <w:tc>
          <w:tcPr>
            <w:tcW w:w="850" w:type="dxa"/>
            <w:tcBorders>
              <w:top w:val="single" w:sz="4" w:space="0" w:color="auto"/>
            </w:tcBorders>
            <w:shd w:val="clear" w:color="auto" w:fill="auto"/>
            <w:vAlign w:val="center"/>
          </w:tcPr>
          <w:p w:rsidR="001626C6" w:rsidRPr="00F66FF9" w:rsidRDefault="00F66FF9" w:rsidP="00525940">
            <w:pPr>
              <w:jc w:val="center"/>
              <w:rPr>
                <w:sz w:val="14"/>
                <w:szCs w:val="14"/>
                <w:lang w:val="kk-KZ"/>
              </w:rPr>
            </w:pPr>
            <w:r>
              <w:rPr>
                <w:sz w:val="14"/>
                <w:szCs w:val="14"/>
                <w:lang w:val="kk-KZ"/>
              </w:rPr>
              <w:t>2 000 000</w:t>
            </w:r>
          </w:p>
        </w:tc>
        <w:tc>
          <w:tcPr>
            <w:tcW w:w="851"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1626C6" w:rsidRPr="00030815" w:rsidRDefault="001626C6"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1626C6" w:rsidRPr="00030815" w:rsidRDefault="001626C6"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E21640" w:rsidRPr="007F0170" w:rsidTr="00B06421">
        <w:trPr>
          <w:trHeight w:val="137"/>
        </w:trPr>
        <w:tc>
          <w:tcPr>
            <w:tcW w:w="567" w:type="dxa"/>
            <w:tcBorders>
              <w:top w:val="dotted" w:sz="4" w:space="0" w:color="auto"/>
            </w:tcBorders>
            <w:shd w:val="clear" w:color="auto" w:fill="auto"/>
            <w:vAlign w:val="center"/>
          </w:tcPr>
          <w:p w:rsidR="00E21640" w:rsidRPr="00A15312" w:rsidRDefault="00E21640" w:rsidP="00227E87">
            <w:pPr>
              <w:jc w:val="center"/>
              <w:rPr>
                <w:sz w:val="16"/>
                <w:szCs w:val="16"/>
                <w:lang w:val="kk-KZ"/>
              </w:rPr>
            </w:pPr>
            <w:r>
              <w:rPr>
                <w:sz w:val="16"/>
                <w:szCs w:val="16"/>
                <w:lang w:val="kk-KZ"/>
              </w:rPr>
              <w:t>5</w:t>
            </w:r>
          </w:p>
        </w:tc>
        <w:tc>
          <w:tcPr>
            <w:tcW w:w="709" w:type="dxa"/>
            <w:tcBorders>
              <w:top w:val="dotted" w:sz="4" w:space="0" w:color="auto"/>
            </w:tcBorders>
            <w:vAlign w:val="center"/>
          </w:tcPr>
          <w:p w:rsidR="00E21640" w:rsidRPr="00030815" w:rsidRDefault="00E21640" w:rsidP="00030815">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E21640" w:rsidRPr="001626C6" w:rsidRDefault="00E21640">
            <w:pPr>
              <w:jc w:val="center"/>
              <w:rPr>
                <w:sz w:val="14"/>
                <w:szCs w:val="14"/>
              </w:rPr>
            </w:pPr>
            <w:r w:rsidRPr="001626C6">
              <w:rPr>
                <w:sz w:val="14"/>
                <w:szCs w:val="14"/>
              </w:rPr>
              <w:t xml:space="preserve">"Проводник диагностический 0,035''х180см, </w:t>
            </w:r>
          </w:p>
        </w:tc>
        <w:tc>
          <w:tcPr>
            <w:tcW w:w="6662" w:type="dxa"/>
            <w:tcBorders>
              <w:top w:val="single" w:sz="4" w:space="0" w:color="auto"/>
            </w:tcBorders>
          </w:tcPr>
          <w:p w:rsidR="00E21640" w:rsidRPr="001626C6" w:rsidRDefault="00E21640">
            <w:pPr>
              <w:rPr>
                <w:sz w:val="14"/>
                <w:szCs w:val="14"/>
              </w:rPr>
            </w:pPr>
            <w:r w:rsidRPr="001626C6">
              <w:rPr>
                <w:sz w:val="14"/>
                <w:szCs w:val="14"/>
              </w:rPr>
              <w:t>Проводник диагностический, одно дистальный.  Проводник изготовлен из нержавеющая никель-хромовая сталь с теф</w:t>
            </w:r>
            <w:r>
              <w:rPr>
                <w:sz w:val="14"/>
                <w:szCs w:val="14"/>
              </w:rPr>
              <w:t>лоновым покрытием</w:t>
            </w:r>
            <w:proofErr w:type="gramStart"/>
            <w:r>
              <w:rPr>
                <w:sz w:val="14"/>
                <w:szCs w:val="14"/>
              </w:rPr>
              <w:t xml:space="preserve"> </w:t>
            </w:r>
            <w:r w:rsidRPr="001626C6">
              <w:rPr>
                <w:sz w:val="14"/>
                <w:szCs w:val="14"/>
              </w:rPr>
              <w:t>.</w:t>
            </w:r>
            <w:proofErr w:type="gramEnd"/>
            <w:r w:rsidRPr="001626C6">
              <w:rPr>
                <w:sz w:val="14"/>
                <w:szCs w:val="14"/>
              </w:rPr>
              <w:t xml:space="preserve"> Проксимальная сварка стержня выполняется одновременно для компонентов: сердечник, лента, рулон,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Проводник длиной не менее 180 см, наружный диаметр не более 0,035". Дистальный кончик проводника типа J изогнутый, гибкий, дистальная гибкая часть 3 мм ± 0,5 мм.      J выпрямление: когда натяжная сила приложена к катушке примыкающая к дистальному концу. Проводник имеет неподвижный стержень (FC, FS).  J должен открыться </w:t>
            </w:r>
            <w:proofErr w:type="gramStart"/>
            <w:r w:rsidRPr="001626C6">
              <w:rPr>
                <w:sz w:val="14"/>
                <w:szCs w:val="14"/>
              </w:rPr>
              <w:t>до</w:t>
            </w:r>
            <w:proofErr w:type="gramEnd"/>
            <w:r w:rsidRPr="001626C6">
              <w:rPr>
                <w:sz w:val="14"/>
                <w:szCs w:val="14"/>
              </w:rPr>
              <w:t xml:space="preserve"> </w:t>
            </w:r>
            <w:proofErr w:type="gramStart"/>
            <w:r w:rsidRPr="001626C6">
              <w:rPr>
                <w:sz w:val="14"/>
                <w:szCs w:val="14"/>
              </w:rPr>
              <w:t>минимум</w:t>
            </w:r>
            <w:proofErr w:type="gramEnd"/>
            <w:r w:rsidRPr="001626C6">
              <w:rPr>
                <w:sz w:val="14"/>
                <w:szCs w:val="14"/>
              </w:rPr>
              <w:t xml:space="preserve"> 150 градусов. Минимальная разрывная нагрузка 2,7 фунта. </w:t>
            </w:r>
            <w:r w:rsidRPr="001626C6">
              <w:rPr>
                <w:sz w:val="14"/>
                <w:szCs w:val="14"/>
              </w:rPr>
              <w:br/>
              <w:t xml:space="preserve">Проводник упакован в пластиковое кольцо и в герметичный пакет из термоформуемой пленки и газопроницаемой бумаги. Остаток этиленоксида после стерилизации не больше 10ug/m. </w:t>
            </w:r>
            <w:r w:rsidRPr="001626C6">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E21640" w:rsidRPr="00030815" w:rsidRDefault="00E21640"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E21640" w:rsidRPr="00030815" w:rsidRDefault="00E21640" w:rsidP="00525940">
            <w:pPr>
              <w:jc w:val="center"/>
              <w:rPr>
                <w:sz w:val="14"/>
                <w:szCs w:val="14"/>
              </w:rPr>
            </w:pPr>
            <w:r>
              <w:rPr>
                <w:sz w:val="14"/>
                <w:szCs w:val="14"/>
              </w:rPr>
              <w:t>150</w:t>
            </w:r>
          </w:p>
        </w:tc>
        <w:tc>
          <w:tcPr>
            <w:tcW w:w="851" w:type="dxa"/>
            <w:tcBorders>
              <w:top w:val="single" w:sz="4" w:space="0" w:color="auto"/>
            </w:tcBorders>
            <w:shd w:val="clear" w:color="auto" w:fill="auto"/>
            <w:vAlign w:val="center"/>
          </w:tcPr>
          <w:p w:rsidR="00E21640" w:rsidRPr="00E21640" w:rsidRDefault="00E21640">
            <w:pPr>
              <w:jc w:val="center"/>
              <w:rPr>
                <w:sz w:val="14"/>
                <w:szCs w:val="14"/>
              </w:rPr>
            </w:pPr>
            <w:r w:rsidRPr="00E21640">
              <w:rPr>
                <w:sz w:val="14"/>
                <w:szCs w:val="14"/>
              </w:rPr>
              <w:t>10</w:t>
            </w:r>
            <w:r w:rsidR="00F66FF9">
              <w:rPr>
                <w:sz w:val="14"/>
                <w:szCs w:val="14"/>
                <w:lang w:val="kk-KZ"/>
              </w:rPr>
              <w:t xml:space="preserve"> </w:t>
            </w:r>
            <w:r w:rsidRPr="00E21640">
              <w:rPr>
                <w:sz w:val="14"/>
                <w:szCs w:val="14"/>
              </w:rPr>
              <w:t>155</w:t>
            </w:r>
          </w:p>
        </w:tc>
        <w:tc>
          <w:tcPr>
            <w:tcW w:w="850" w:type="dxa"/>
            <w:tcBorders>
              <w:top w:val="single" w:sz="4" w:space="0" w:color="auto"/>
            </w:tcBorders>
            <w:shd w:val="clear" w:color="auto" w:fill="auto"/>
            <w:vAlign w:val="center"/>
          </w:tcPr>
          <w:p w:rsidR="00E21640" w:rsidRPr="00F66FF9" w:rsidRDefault="00F66FF9" w:rsidP="00525940">
            <w:pPr>
              <w:jc w:val="center"/>
              <w:rPr>
                <w:sz w:val="14"/>
                <w:szCs w:val="14"/>
                <w:lang w:val="kk-KZ"/>
              </w:rPr>
            </w:pPr>
            <w:r>
              <w:rPr>
                <w:sz w:val="14"/>
                <w:szCs w:val="14"/>
                <w:lang w:val="kk-KZ"/>
              </w:rPr>
              <w:t>1 523 250</w:t>
            </w:r>
          </w:p>
        </w:tc>
        <w:tc>
          <w:tcPr>
            <w:tcW w:w="851"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E21640" w:rsidRPr="00030815" w:rsidRDefault="00E21640"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E21640" w:rsidRPr="007F0170" w:rsidTr="00030815">
        <w:trPr>
          <w:trHeight w:val="137"/>
        </w:trPr>
        <w:tc>
          <w:tcPr>
            <w:tcW w:w="567" w:type="dxa"/>
            <w:tcBorders>
              <w:top w:val="dotted" w:sz="4" w:space="0" w:color="auto"/>
            </w:tcBorders>
            <w:shd w:val="clear" w:color="auto" w:fill="auto"/>
            <w:vAlign w:val="center"/>
          </w:tcPr>
          <w:p w:rsidR="00E21640" w:rsidRPr="00A15312" w:rsidRDefault="00E21640" w:rsidP="00227E87">
            <w:pPr>
              <w:jc w:val="center"/>
              <w:rPr>
                <w:sz w:val="16"/>
                <w:szCs w:val="16"/>
                <w:lang w:val="kk-KZ"/>
              </w:rPr>
            </w:pPr>
            <w:r>
              <w:rPr>
                <w:sz w:val="16"/>
                <w:szCs w:val="16"/>
                <w:lang w:val="kk-KZ"/>
              </w:rPr>
              <w:t>6</w:t>
            </w:r>
          </w:p>
        </w:tc>
        <w:tc>
          <w:tcPr>
            <w:tcW w:w="709" w:type="dxa"/>
            <w:tcBorders>
              <w:top w:val="dotted" w:sz="4" w:space="0" w:color="auto"/>
            </w:tcBorders>
            <w:vAlign w:val="center"/>
          </w:tcPr>
          <w:p w:rsidR="00E21640" w:rsidRPr="00030815" w:rsidRDefault="00E21640"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E21640" w:rsidRPr="001626C6" w:rsidRDefault="00E21640">
            <w:pPr>
              <w:jc w:val="center"/>
              <w:rPr>
                <w:sz w:val="14"/>
                <w:szCs w:val="14"/>
              </w:rPr>
            </w:pPr>
            <w:r w:rsidRPr="001626C6">
              <w:rPr>
                <w:sz w:val="14"/>
                <w:szCs w:val="14"/>
              </w:rPr>
              <w:t xml:space="preserve">Катетеры ангиографические </w:t>
            </w:r>
          </w:p>
        </w:tc>
        <w:tc>
          <w:tcPr>
            <w:tcW w:w="6662" w:type="dxa"/>
            <w:tcBorders>
              <w:top w:val="single" w:sz="4" w:space="0" w:color="auto"/>
            </w:tcBorders>
            <w:vAlign w:val="center"/>
          </w:tcPr>
          <w:p w:rsidR="00E21640" w:rsidRPr="001626C6" w:rsidRDefault="00E21640" w:rsidP="001626C6">
            <w:pPr>
              <w:rPr>
                <w:sz w:val="14"/>
                <w:szCs w:val="14"/>
              </w:rPr>
            </w:pPr>
            <w:r w:rsidRPr="001626C6">
              <w:rPr>
                <w:sz w:val="14"/>
                <w:szCs w:val="14"/>
              </w:rPr>
              <w:t>Катетеры ангиографические длиной 100±2 см</w:t>
            </w:r>
            <w:proofErr w:type="gramStart"/>
            <w:r w:rsidRPr="001626C6">
              <w:rPr>
                <w:sz w:val="14"/>
                <w:szCs w:val="14"/>
              </w:rPr>
              <w:t>,о</w:t>
            </w:r>
            <w:proofErr w:type="gramEnd"/>
            <w:r w:rsidRPr="001626C6">
              <w:rPr>
                <w:sz w:val="14"/>
                <w:szCs w:val="14"/>
              </w:rPr>
              <w:t xml:space="preserve">сновные формы для ангиографии JL, JR, , возможно формирование кончика по заявке заказчика. Размеры плеч катетера 3.5см и 4см. Диаметр катетера не менее 5.2Fr; 6.2Fr.   Катетер предназначен для лучевого и бедренного доступов. Длина мягкого наконечника &lt;3 мм. Материал катетера: шафт и мягкий атравматичный кончик из полиамидного эластомера, </w:t>
            </w:r>
            <w:proofErr w:type="gramStart"/>
            <w:r w:rsidRPr="001626C6">
              <w:rPr>
                <w:sz w:val="14"/>
                <w:szCs w:val="14"/>
              </w:rPr>
              <w:t>усилена</w:t>
            </w:r>
            <w:proofErr w:type="gramEnd"/>
            <w:r w:rsidRPr="001626C6">
              <w:rPr>
                <w:sz w:val="14"/>
                <w:szCs w:val="14"/>
              </w:rPr>
              <w:t xml:space="preserve"> двойной оплеткой из нержавеющей стали. Мягкий, атравматичный, рентгеноконтрастный кончик улучшает визуализацию катетера, двойная оплетка катетера повышает его прочность, управляемость и устойчивость к </w:t>
            </w:r>
            <w:r w:rsidRPr="001626C6">
              <w:rPr>
                <w:sz w:val="14"/>
                <w:szCs w:val="14"/>
              </w:rPr>
              <w:lastRenderedPageBreak/>
              <w:t>перегибам. Совместимость катетера с проводниками диаметром не более 0.038". Максимальное допустимое давление 1050 psi. Внутренний просвет при наружном диаметре катетера 5,2F не менее 0,045" (1,15±0.02 мм). Внутренний просвет при наружном диаметре катетера 6F не менее 0,055" (1,4±0.02 мм).</w:t>
            </w:r>
            <w:r w:rsidRPr="001626C6">
              <w:rPr>
                <w:sz w:val="14"/>
                <w:szCs w:val="14"/>
              </w:rPr>
              <w:br/>
              <w:t xml:space="preserve">Катетер упакован в герметичный пакет из пленки и газопроницаемой бумаги и имеет подложку. </w:t>
            </w:r>
            <w:r w:rsidRPr="001626C6">
              <w:rPr>
                <w:sz w:val="14"/>
                <w:szCs w:val="14"/>
              </w:rPr>
              <w:br/>
              <w:t xml:space="preserve">Остаток этиленоксида после стерилизации не больше 10ug/m. </w:t>
            </w:r>
            <w:r w:rsidRPr="001626C6">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E21640" w:rsidRPr="00030815" w:rsidRDefault="00E21640" w:rsidP="00227E87">
            <w:pPr>
              <w:jc w:val="center"/>
              <w:rPr>
                <w:sz w:val="14"/>
                <w:szCs w:val="14"/>
              </w:rPr>
            </w:pPr>
            <w:r>
              <w:rPr>
                <w:sz w:val="14"/>
                <w:szCs w:val="14"/>
              </w:rPr>
              <w:lastRenderedPageBreak/>
              <w:t>дана</w:t>
            </w:r>
          </w:p>
        </w:tc>
        <w:tc>
          <w:tcPr>
            <w:tcW w:w="709" w:type="dxa"/>
            <w:tcBorders>
              <w:top w:val="single" w:sz="4" w:space="0" w:color="auto"/>
            </w:tcBorders>
            <w:shd w:val="clear" w:color="auto" w:fill="auto"/>
            <w:vAlign w:val="center"/>
          </w:tcPr>
          <w:p w:rsidR="00E21640" w:rsidRPr="00030815" w:rsidRDefault="00E21640" w:rsidP="00525940">
            <w:pPr>
              <w:jc w:val="center"/>
              <w:rPr>
                <w:sz w:val="14"/>
                <w:szCs w:val="14"/>
              </w:rPr>
            </w:pPr>
            <w:r>
              <w:rPr>
                <w:sz w:val="14"/>
                <w:szCs w:val="14"/>
              </w:rPr>
              <w:t>200</w:t>
            </w:r>
          </w:p>
        </w:tc>
        <w:tc>
          <w:tcPr>
            <w:tcW w:w="851" w:type="dxa"/>
            <w:tcBorders>
              <w:top w:val="single" w:sz="4" w:space="0" w:color="auto"/>
            </w:tcBorders>
            <w:shd w:val="clear" w:color="auto" w:fill="auto"/>
            <w:vAlign w:val="center"/>
          </w:tcPr>
          <w:p w:rsidR="00E21640" w:rsidRPr="00E21640" w:rsidRDefault="00E21640">
            <w:pPr>
              <w:jc w:val="center"/>
              <w:rPr>
                <w:sz w:val="14"/>
                <w:szCs w:val="14"/>
              </w:rPr>
            </w:pPr>
            <w:r w:rsidRPr="00E21640">
              <w:rPr>
                <w:sz w:val="14"/>
                <w:szCs w:val="14"/>
              </w:rPr>
              <w:t>12</w:t>
            </w:r>
            <w:r w:rsidR="00F66FF9">
              <w:rPr>
                <w:sz w:val="14"/>
                <w:szCs w:val="14"/>
                <w:lang w:val="kk-KZ"/>
              </w:rPr>
              <w:t xml:space="preserve"> </w:t>
            </w:r>
            <w:r w:rsidRPr="00E21640">
              <w:rPr>
                <w:sz w:val="14"/>
                <w:szCs w:val="14"/>
              </w:rPr>
              <w:t>500</w:t>
            </w:r>
          </w:p>
        </w:tc>
        <w:tc>
          <w:tcPr>
            <w:tcW w:w="850" w:type="dxa"/>
            <w:tcBorders>
              <w:top w:val="single" w:sz="4" w:space="0" w:color="auto"/>
            </w:tcBorders>
            <w:shd w:val="clear" w:color="auto" w:fill="auto"/>
            <w:vAlign w:val="center"/>
          </w:tcPr>
          <w:p w:rsidR="00E21640" w:rsidRPr="00F66FF9" w:rsidRDefault="00F66FF9" w:rsidP="00525940">
            <w:pPr>
              <w:jc w:val="center"/>
              <w:rPr>
                <w:sz w:val="14"/>
                <w:szCs w:val="14"/>
                <w:lang w:val="kk-KZ"/>
              </w:rPr>
            </w:pPr>
            <w:r>
              <w:rPr>
                <w:sz w:val="14"/>
                <w:szCs w:val="14"/>
                <w:lang w:val="kk-KZ"/>
              </w:rPr>
              <w:t>2 500 000</w:t>
            </w:r>
          </w:p>
        </w:tc>
        <w:tc>
          <w:tcPr>
            <w:tcW w:w="851"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E21640" w:rsidRPr="00030815" w:rsidRDefault="00E21640"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E21640" w:rsidRPr="00030815" w:rsidRDefault="00E21640"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50DD" w:rsidRPr="007F0170" w:rsidTr="00B06421">
        <w:trPr>
          <w:trHeight w:val="137"/>
        </w:trPr>
        <w:tc>
          <w:tcPr>
            <w:tcW w:w="567" w:type="dxa"/>
            <w:tcBorders>
              <w:top w:val="dotted" w:sz="4" w:space="0" w:color="auto"/>
            </w:tcBorders>
            <w:shd w:val="clear" w:color="auto" w:fill="auto"/>
            <w:vAlign w:val="center"/>
          </w:tcPr>
          <w:p w:rsidR="003C50DD" w:rsidRPr="00A15312" w:rsidRDefault="003C50DD" w:rsidP="00227E87">
            <w:pPr>
              <w:jc w:val="center"/>
              <w:rPr>
                <w:sz w:val="16"/>
                <w:szCs w:val="16"/>
                <w:lang w:val="kk-KZ"/>
              </w:rPr>
            </w:pPr>
            <w:r>
              <w:rPr>
                <w:sz w:val="16"/>
                <w:szCs w:val="16"/>
                <w:lang w:val="kk-KZ"/>
              </w:rPr>
              <w:lastRenderedPageBreak/>
              <w:t>7</w:t>
            </w:r>
          </w:p>
        </w:tc>
        <w:tc>
          <w:tcPr>
            <w:tcW w:w="709" w:type="dxa"/>
            <w:tcBorders>
              <w:top w:val="dotted" w:sz="4" w:space="0" w:color="auto"/>
            </w:tcBorders>
            <w:vAlign w:val="center"/>
          </w:tcPr>
          <w:p w:rsidR="003C50DD" w:rsidRPr="00030815" w:rsidRDefault="003C50DD"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50DD" w:rsidRPr="003C50DD" w:rsidRDefault="003C50DD" w:rsidP="003C50DD">
            <w:pPr>
              <w:jc w:val="center"/>
              <w:rPr>
                <w:sz w:val="14"/>
                <w:szCs w:val="14"/>
              </w:rPr>
            </w:pPr>
            <w:r w:rsidRPr="003C50DD">
              <w:rPr>
                <w:sz w:val="14"/>
                <w:szCs w:val="14"/>
              </w:rPr>
              <w:t xml:space="preserve">Система </w:t>
            </w:r>
            <w:proofErr w:type="gramStart"/>
            <w:r w:rsidRPr="003C50DD">
              <w:rPr>
                <w:sz w:val="14"/>
                <w:szCs w:val="14"/>
              </w:rPr>
              <w:t>коронарного</w:t>
            </w:r>
            <w:proofErr w:type="gramEnd"/>
            <w:r w:rsidRPr="003C50DD">
              <w:rPr>
                <w:sz w:val="14"/>
                <w:szCs w:val="14"/>
              </w:rPr>
              <w:t xml:space="preserve"> стента c лекарственным покрытием </w:t>
            </w:r>
          </w:p>
        </w:tc>
        <w:tc>
          <w:tcPr>
            <w:tcW w:w="6662" w:type="dxa"/>
            <w:tcBorders>
              <w:top w:val="single" w:sz="4" w:space="0" w:color="auto"/>
            </w:tcBorders>
          </w:tcPr>
          <w:p w:rsidR="003C50DD" w:rsidRPr="003C50DD" w:rsidRDefault="003C50DD" w:rsidP="003C50DD">
            <w:pPr>
              <w:rPr>
                <w:sz w:val="14"/>
                <w:szCs w:val="14"/>
              </w:rPr>
            </w:pPr>
            <w:r w:rsidRPr="003C50DD">
              <w:rPr>
                <w:sz w:val="14"/>
                <w:szCs w:val="14"/>
              </w:rPr>
              <w:t xml:space="preserve">Коронарный стент из </w:t>
            </w:r>
            <w:proofErr w:type="gramStart"/>
            <w:r w:rsidRPr="003C50DD">
              <w:rPr>
                <w:sz w:val="14"/>
                <w:szCs w:val="14"/>
              </w:rPr>
              <w:t>кобальт-хромового</w:t>
            </w:r>
            <w:proofErr w:type="gramEnd"/>
            <w:r w:rsidRPr="003C50DD">
              <w:rPr>
                <w:sz w:val="14"/>
                <w:szCs w:val="14"/>
              </w:rPr>
              <w:t xml:space="preserve"> сплава, соответствующий требованиям стандарта F562/ПМК (полимолочная кислота) и лекарственный препарат.</w:t>
            </w:r>
            <w:r w:rsidRPr="003C50DD">
              <w:rPr>
                <w:sz w:val="14"/>
                <w:szCs w:val="14"/>
              </w:rPr>
              <w:br/>
              <w:t xml:space="preserve">Система доставки состоит из баллонорасширяемого стента, предварительно установленного на систему с рабочей длиной катетера 142 см. </w:t>
            </w:r>
            <w:r w:rsidRPr="003C50DD">
              <w:rPr>
                <w:sz w:val="14"/>
                <w:szCs w:val="14"/>
              </w:rPr>
              <w:br/>
              <w:t xml:space="preserve">Система доставки стента быстрой замены имеет две рентгеноконтрастные метки, которые отмечают концы стента при рентгеноскопии для правильного расположения стента.  </w:t>
            </w:r>
            <w:r w:rsidRPr="003C50DD">
              <w:rPr>
                <w:sz w:val="14"/>
                <w:szCs w:val="14"/>
              </w:rPr>
              <w:br/>
              <w:t xml:space="preserve">Система доставки совместима с проводниками диаметром 0,36 мм (0,014 дюйма), с проводниковыми катетерами с внутренним диаметром 5 Fr (0,056 дюйма). </w:t>
            </w:r>
            <w:r w:rsidRPr="003C50DD">
              <w:rPr>
                <w:sz w:val="14"/>
                <w:szCs w:val="14"/>
              </w:rPr>
              <w:br/>
              <w:t>Дизайн балок – гофрированные кольца.</w:t>
            </w:r>
            <w:r w:rsidRPr="003C50DD">
              <w:rPr>
                <w:sz w:val="14"/>
                <w:szCs w:val="14"/>
              </w:rPr>
              <w:br/>
              <w:t xml:space="preserve">Гибридный дизайн ячеек - прямые перемычки с </w:t>
            </w:r>
            <w:proofErr w:type="gramStart"/>
            <w:r w:rsidRPr="003C50DD">
              <w:rPr>
                <w:sz w:val="14"/>
                <w:szCs w:val="14"/>
              </w:rPr>
              <w:t>дугообразными</w:t>
            </w:r>
            <w:proofErr w:type="gramEnd"/>
            <w:r w:rsidRPr="003C50DD">
              <w:rPr>
                <w:sz w:val="14"/>
                <w:szCs w:val="14"/>
              </w:rPr>
              <w:t xml:space="preserve"> коннекторами.</w:t>
            </w:r>
            <w:r w:rsidRPr="003C50DD">
              <w:rPr>
                <w:sz w:val="14"/>
                <w:szCs w:val="14"/>
              </w:rPr>
              <w:br/>
              <w:t xml:space="preserve">Толщина стенки для диаметров 2.25,2.50,2.75,3.00 мм- 84 мкм, для диаметров 3.50, 4.00 мм - 88 мкм.  Поперечный профиль стента не более 0,045”. </w:t>
            </w:r>
            <w:r w:rsidRPr="003C50DD">
              <w:rPr>
                <w:sz w:val="14"/>
                <w:szCs w:val="14"/>
              </w:rPr>
              <w:br/>
              <w:t xml:space="preserve">Кроссинг профиля для стента диаметром 3 мм не более 0,045”. </w:t>
            </w:r>
            <w:r w:rsidRPr="003C50DD">
              <w:rPr>
                <w:sz w:val="14"/>
                <w:szCs w:val="14"/>
              </w:rPr>
              <w:br/>
              <w:t xml:space="preserve">Входной профиль стента в стеноз – не более 0,016”. </w:t>
            </w:r>
            <w:r w:rsidRPr="003C50DD">
              <w:rPr>
                <w:sz w:val="14"/>
                <w:szCs w:val="14"/>
              </w:rPr>
              <w:br/>
              <w:t xml:space="preserve">Расчетное давление разрыва в зависимости от диаметра стента: 16 </w:t>
            </w:r>
            <w:proofErr w:type="gramStart"/>
            <w:r w:rsidRPr="003C50DD">
              <w:rPr>
                <w:sz w:val="14"/>
                <w:szCs w:val="14"/>
              </w:rPr>
              <w:t>АТМ</w:t>
            </w:r>
            <w:proofErr w:type="gramEnd"/>
            <w:r w:rsidRPr="003C50DD">
              <w:rPr>
                <w:sz w:val="14"/>
                <w:szCs w:val="14"/>
              </w:rPr>
              <w:t xml:space="preserve"> для стентов диаметром 2,25-3,00 мм; 14 АТМ для стентов диаметром 3,5-4,0 мм. </w:t>
            </w:r>
            <w:r w:rsidRPr="003C50DD">
              <w:rPr>
                <w:sz w:val="14"/>
                <w:szCs w:val="14"/>
              </w:rPr>
              <w:br/>
              <w:t xml:space="preserve">Номинальное давление не выше 8 ATM. </w:t>
            </w:r>
            <w:r w:rsidRPr="003C50DD">
              <w:rPr>
                <w:sz w:val="14"/>
                <w:szCs w:val="14"/>
              </w:rPr>
              <w:br/>
              <w:t xml:space="preserve">Лекарственное покрытие Biolimus A9 с высоколипофильным цитостатиком. Аблюминальное биодеградируемое покрытие, включающее лекарственное вещество на основе полилактонной кислоты, является биосовместимым. </w:t>
            </w:r>
            <w:r w:rsidRPr="003C50DD">
              <w:rPr>
                <w:sz w:val="14"/>
                <w:szCs w:val="14"/>
              </w:rPr>
              <w:br/>
              <w:t>Содержание лекарственного вещества не менее 15,6 мкг на 1мм длины стента.</w:t>
            </w:r>
            <w:r w:rsidRPr="003C50DD">
              <w:rPr>
                <w:sz w:val="14"/>
                <w:szCs w:val="14"/>
              </w:rPr>
              <w:br/>
              <w:t xml:space="preserve">Полное высвобождение лекарственного вещества Biolimus A9 и разрушение полимерного покрытия происходит в течение 6-9 мес.  </w:t>
            </w:r>
            <w:r w:rsidRPr="003C50DD">
              <w:rPr>
                <w:sz w:val="14"/>
                <w:szCs w:val="14"/>
              </w:rPr>
              <w:br/>
              <w:t>Диаметр стента: 2,25; 2,5; 2,75; 3,0; 3,5; 4,0 мм.</w:t>
            </w:r>
            <w:r w:rsidRPr="003C50DD">
              <w:rPr>
                <w:sz w:val="14"/>
                <w:szCs w:val="14"/>
              </w:rPr>
              <w:br/>
              <w:t xml:space="preserve">Длина стента: 9, 14, 19, 24, 29, 33, 36 мм. </w:t>
            </w:r>
            <w:r w:rsidRPr="003C50DD">
              <w:rPr>
                <w:sz w:val="14"/>
                <w:szCs w:val="14"/>
              </w:rPr>
              <w:br/>
              <w:t>Стерильный. Предназначено только для одноразового использования.</w:t>
            </w:r>
          </w:p>
        </w:tc>
        <w:tc>
          <w:tcPr>
            <w:tcW w:w="850" w:type="dxa"/>
            <w:tcBorders>
              <w:top w:val="single" w:sz="4" w:space="0" w:color="auto"/>
            </w:tcBorders>
            <w:shd w:val="clear" w:color="auto" w:fill="auto"/>
            <w:vAlign w:val="center"/>
          </w:tcPr>
          <w:p w:rsidR="003C50DD" w:rsidRPr="00030815" w:rsidRDefault="003C50DD"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50DD" w:rsidRPr="00030815" w:rsidRDefault="003C50DD" w:rsidP="00525940">
            <w:pPr>
              <w:jc w:val="center"/>
              <w:rPr>
                <w:sz w:val="14"/>
                <w:szCs w:val="14"/>
              </w:rPr>
            </w:pPr>
            <w:r>
              <w:rPr>
                <w:sz w:val="14"/>
                <w:szCs w:val="14"/>
              </w:rPr>
              <w:t>120</w:t>
            </w:r>
          </w:p>
        </w:tc>
        <w:tc>
          <w:tcPr>
            <w:tcW w:w="851" w:type="dxa"/>
            <w:tcBorders>
              <w:top w:val="single" w:sz="4" w:space="0" w:color="auto"/>
            </w:tcBorders>
            <w:shd w:val="clear" w:color="auto" w:fill="auto"/>
            <w:vAlign w:val="center"/>
          </w:tcPr>
          <w:p w:rsidR="003C50DD" w:rsidRPr="003C50DD" w:rsidRDefault="003C50DD">
            <w:pPr>
              <w:jc w:val="center"/>
              <w:rPr>
                <w:sz w:val="14"/>
                <w:szCs w:val="14"/>
              </w:rPr>
            </w:pPr>
            <w:r w:rsidRPr="003C50DD">
              <w:rPr>
                <w:sz w:val="14"/>
                <w:szCs w:val="14"/>
              </w:rPr>
              <w:t>180</w:t>
            </w:r>
            <w:r w:rsidR="00F66FF9">
              <w:rPr>
                <w:sz w:val="14"/>
                <w:szCs w:val="14"/>
                <w:lang w:val="kk-KZ"/>
              </w:rPr>
              <w:t xml:space="preserve"> </w:t>
            </w:r>
            <w:r w:rsidRPr="003C50DD">
              <w:rPr>
                <w:sz w:val="14"/>
                <w:szCs w:val="14"/>
              </w:rPr>
              <w:t>000</w:t>
            </w:r>
          </w:p>
        </w:tc>
        <w:tc>
          <w:tcPr>
            <w:tcW w:w="850" w:type="dxa"/>
            <w:tcBorders>
              <w:top w:val="single" w:sz="4" w:space="0" w:color="auto"/>
            </w:tcBorders>
            <w:shd w:val="clear" w:color="auto" w:fill="auto"/>
            <w:vAlign w:val="center"/>
          </w:tcPr>
          <w:p w:rsidR="003C50DD" w:rsidRPr="00F66FF9" w:rsidRDefault="00F66FF9" w:rsidP="00525940">
            <w:pPr>
              <w:jc w:val="center"/>
              <w:rPr>
                <w:sz w:val="14"/>
                <w:szCs w:val="14"/>
                <w:lang w:val="kk-KZ"/>
              </w:rPr>
            </w:pPr>
            <w:r>
              <w:rPr>
                <w:sz w:val="14"/>
                <w:szCs w:val="14"/>
                <w:lang w:val="kk-KZ"/>
              </w:rPr>
              <w:t>21 600 000</w:t>
            </w:r>
          </w:p>
        </w:tc>
        <w:tc>
          <w:tcPr>
            <w:tcW w:w="851"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50DD" w:rsidRPr="00030815" w:rsidRDefault="003C50DD"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50DD" w:rsidRPr="007F0170" w:rsidTr="006B3015">
        <w:trPr>
          <w:trHeight w:val="278"/>
        </w:trPr>
        <w:tc>
          <w:tcPr>
            <w:tcW w:w="567" w:type="dxa"/>
            <w:tcBorders>
              <w:top w:val="dotted" w:sz="4" w:space="0" w:color="auto"/>
            </w:tcBorders>
            <w:shd w:val="clear" w:color="auto" w:fill="auto"/>
            <w:vAlign w:val="center"/>
          </w:tcPr>
          <w:p w:rsidR="003C50DD" w:rsidRPr="00A15312" w:rsidRDefault="003C50DD" w:rsidP="00227E87">
            <w:pPr>
              <w:jc w:val="center"/>
              <w:rPr>
                <w:sz w:val="16"/>
                <w:szCs w:val="16"/>
                <w:lang w:val="kk-KZ"/>
              </w:rPr>
            </w:pPr>
            <w:r>
              <w:rPr>
                <w:sz w:val="16"/>
                <w:szCs w:val="16"/>
                <w:lang w:val="kk-KZ"/>
              </w:rPr>
              <w:t>8</w:t>
            </w:r>
          </w:p>
        </w:tc>
        <w:tc>
          <w:tcPr>
            <w:tcW w:w="709" w:type="dxa"/>
            <w:tcBorders>
              <w:top w:val="dotted" w:sz="4" w:space="0" w:color="auto"/>
            </w:tcBorders>
            <w:vAlign w:val="center"/>
          </w:tcPr>
          <w:p w:rsidR="003C50DD" w:rsidRPr="00030815" w:rsidRDefault="003C50DD"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50DD" w:rsidRPr="003C50DD" w:rsidRDefault="003C50DD">
            <w:pPr>
              <w:jc w:val="center"/>
              <w:rPr>
                <w:sz w:val="14"/>
                <w:szCs w:val="14"/>
              </w:rPr>
            </w:pPr>
            <w:r w:rsidRPr="003C50DD">
              <w:rPr>
                <w:sz w:val="14"/>
                <w:szCs w:val="14"/>
              </w:rPr>
              <w:t xml:space="preserve">Медфлятор в наборе </w:t>
            </w:r>
          </w:p>
        </w:tc>
        <w:tc>
          <w:tcPr>
            <w:tcW w:w="6662" w:type="dxa"/>
            <w:tcBorders>
              <w:top w:val="single" w:sz="4" w:space="0" w:color="auto"/>
            </w:tcBorders>
          </w:tcPr>
          <w:p w:rsidR="003C50DD" w:rsidRPr="003C50DD" w:rsidRDefault="003C50DD" w:rsidP="003C50DD">
            <w:pPr>
              <w:spacing w:after="240"/>
              <w:rPr>
                <w:sz w:val="14"/>
                <w:szCs w:val="14"/>
              </w:rPr>
            </w:pPr>
            <w:r w:rsidRPr="003C50DD">
              <w:rPr>
                <w:sz w:val="14"/>
                <w:szCs w:val="14"/>
              </w:rPr>
              <w:t xml:space="preserve">1 шт. - Шприц индифлятора с давлением не более 30 </w:t>
            </w:r>
            <w:proofErr w:type="gramStart"/>
            <w:r w:rsidRPr="003C50DD">
              <w:rPr>
                <w:sz w:val="14"/>
                <w:szCs w:val="14"/>
              </w:rPr>
              <w:t>атм</w:t>
            </w:r>
            <w:proofErr w:type="gramEnd"/>
            <w:r w:rsidRPr="003C50DD">
              <w:rPr>
                <w:sz w:val="14"/>
                <w:szCs w:val="14"/>
              </w:rPr>
              <w:t xml:space="preserve"> по типу манометра с дополнительной линией от 15 до 32см (по заявке заказчика) с многоходовым краником высокого давления. Удобный непрозрачный поршень из поликарбоната, сам шприц от 20мл до 30 мл (по заявке заказчика) с ценой деления в 2 мл, циферблат под углом 45% в максимальной доступности для глаз, с ярким белым циферблатом и черным текстом для четкой визуализации. Манометр имеет три типа ручки (по заявке заказчика) Бочка образная, Т образная, и круглая, все виды имеют эргономичный захват и прорезы, для работы в мокрой среде, сокращает риск проскальзывания при высоких давлениях. </w:t>
            </w:r>
            <w:proofErr w:type="gramStart"/>
            <w:r w:rsidRPr="003C50DD">
              <w:rPr>
                <w:sz w:val="14"/>
                <w:szCs w:val="14"/>
              </w:rPr>
              <w:t xml:space="preserve">Охват колбы шприца манометра так же имеет 2 типа рукояти для поддержки во время индифляции и дефляции, по сторонам и пистолетного типа (по заявке заказчика) так же 3 вида спусковых механизмом горизонтальный для спуска большим пальцем руки и рукояткой для мягкого спуска при помощи всей ладони. </w:t>
            </w:r>
            <w:r w:rsidRPr="003C50DD">
              <w:rPr>
                <w:sz w:val="14"/>
                <w:szCs w:val="14"/>
              </w:rPr>
              <w:br/>
              <w:t>1 шт. - У- образный коннектор с гомеостатическим клапаном типа «клик» от 7,5 до 9</w:t>
            </w:r>
            <w:proofErr w:type="gramEnd"/>
            <w:r w:rsidRPr="003C50DD">
              <w:rPr>
                <w:sz w:val="14"/>
                <w:szCs w:val="14"/>
              </w:rPr>
              <w:t xml:space="preserve"> </w:t>
            </w:r>
            <w:proofErr w:type="gramStart"/>
            <w:r w:rsidRPr="003C50DD">
              <w:rPr>
                <w:sz w:val="14"/>
                <w:szCs w:val="14"/>
              </w:rPr>
              <w:t>ФР</w:t>
            </w:r>
            <w:proofErr w:type="gramEnd"/>
            <w:r w:rsidRPr="003C50DD">
              <w:rPr>
                <w:sz w:val="14"/>
                <w:szCs w:val="14"/>
              </w:rPr>
              <w:t xml:space="preserve"> (по заявке заказчика) так же имеет 2 силиконовые мембраны позволяющие сократить утерю крови во время процедуры по технологии пересечение. </w:t>
            </w:r>
            <w:r w:rsidRPr="003C50DD">
              <w:rPr>
                <w:sz w:val="14"/>
                <w:szCs w:val="14"/>
              </w:rPr>
              <w:br/>
              <w:t>1 шт. - Устройство вращения проводника. Устройство сделано из ABC пластика, корпус покрыт ромбовидными точками, чтобы обеспечить лучшее сцепление при работе в перчатках. Внутренняя металлическая часть является динамическим запирающим механизмом, который позволяет контролировать проводник и свободно манипулировать им. Диаметр проводника 0,014"-0,025".</w:t>
            </w:r>
            <w:r w:rsidRPr="003C50DD">
              <w:rPr>
                <w:sz w:val="14"/>
                <w:szCs w:val="14"/>
              </w:rPr>
              <w:br/>
              <w:t>1 шт. - Инструмент для ввода проводника (тупая игла). Инструмент сделан из нержавеющей стали длиной не менее 95 мм, имеет ступицу из медицинского поликарбоната, ID 0,022 ″ и OD G21.</w:t>
            </w:r>
            <w:r w:rsidRPr="003C50DD">
              <w:rPr>
                <w:sz w:val="14"/>
                <w:szCs w:val="14"/>
              </w:rPr>
              <w:br/>
              <w:t xml:space="preserve">1 шт. - Линия высокого давления. Плетеная линия высокого давления представляет собой трехслойную трубку, изготовленную из высококачественного медицинского полимерного материала PU и нейлона, линия выдерживает максимальное давление до 1200 Psi (82 бар). Линия имеет 2 </w:t>
            </w:r>
            <w:proofErr w:type="gramStart"/>
            <w:r w:rsidRPr="003C50DD">
              <w:rPr>
                <w:sz w:val="14"/>
                <w:szCs w:val="14"/>
              </w:rPr>
              <w:t>вентилируемых</w:t>
            </w:r>
            <w:proofErr w:type="gramEnd"/>
            <w:r w:rsidRPr="003C50DD">
              <w:rPr>
                <w:sz w:val="14"/>
                <w:szCs w:val="14"/>
              </w:rPr>
              <w:t xml:space="preserve"> колпачка типа. Длина линии не менее 100 см, внутренний диаметр не менее 1,9 мм</w:t>
            </w:r>
            <w:proofErr w:type="gramStart"/>
            <w:r w:rsidRPr="003C50DD">
              <w:rPr>
                <w:sz w:val="14"/>
                <w:szCs w:val="14"/>
              </w:rPr>
              <w:t xml:space="preserve">., </w:t>
            </w:r>
            <w:proofErr w:type="gramEnd"/>
            <w:r w:rsidRPr="003C50DD">
              <w:rPr>
                <w:sz w:val="14"/>
                <w:szCs w:val="14"/>
              </w:rPr>
              <w:t xml:space="preserve">наружный диаметр не более 4,78 мм., толщина стенки не более 1,44 мм., жесткость материала по шору 90A. </w:t>
            </w:r>
            <w:r w:rsidRPr="003C50DD">
              <w:rPr>
                <w:sz w:val="14"/>
                <w:szCs w:val="14"/>
              </w:rPr>
              <w:br/>
              <w:t xml:space="preserve">В единой упаковке плотной прозрачной сверху и бумажной снизу для лучшей визуализации целостности </w:t>
            </w:r>
            <w:r w:rsidRPr="003C50DD">
              <w:rPr>
                <w:sz w:val="14"/>
                <w:szCs w:val="14"/>
              </w:rPr>
              <w:lastRenderedPageBreak/>
              <w:t>товара.</w:t>
            </w:r>
            <w:r w:rsidRPr="003C50DD">
              <w:rPr>
                <w:sz w:val="14"/>
                <w:szCs w:val="14"/>
              </w:rPr>
              <w:br/>
              <w:t>Остаток этиленоксида после стерилизации не больше 10ug/m. Метод стерилизации: Этиленоксидом</w:t>
            </w:r>
          </w:p>
        </w:tc>
        <w:tc>
          <w:tcPr>
            <w:tcW w:w="850" w:type="dxa"/>
            <w:tcBorders>
              <w:top w:val="single" w:sz="4" w:space="0" w:color="auto"/>
            </w:tcBorders>
            <w:shd w:val="clear" w:color="auto" w:fill="auto"/>
            <w:vAlign w:val="center"/>
          </w:tcPr>
          <w:p w:rsidR="003C50DD" w:rsidRPr="00030815" w:rsidRDefault="003C50DD" w:rsidP="00227E87">
            <w:pPr>
              <w:jc w:val="center"/>
              <w:rPr>
                <w:sz w:val="14"/>
                <w:szCs w:val="14"/>
              </w:rPr>
            </w:pPr>
            <w:r>
              <w:rPr>
                <w:sz w:val="14"/>
                <w:szCs w:val="14"/>
              </w:rPr>
              <w:lastRenderedPageBreak/>
              <w:t>дана</w:t>
            </w:r>
          </w:p>
        </w:tc>
        <w:tc>
          <w:tcPr>
            <w:tcW w:w="709" w:type="dxa"/>
            <w:tcBorders>
              <w:top w:val="single" w:sz="4" w:space="0" w:color="auto"/>
            </w:tcBorders>
            <w:shd w:val="clear" w:color="auto" w:fill="auto"/>
            <w:vAlign w:val="center"/>
          </w:tcPr>
          <w:p w:rsidR="003C50DD" w:rsidRPr="00030815" w:rsidRDefault="003C50DD" w:rsidP="00525940">
            <w:pPr>
              <w:jc w:val="center"/>
              <w:rPr>
                <w:sz w:val="14"/>
                <w:szCs w:val="14"/>
              </w:rPr>
            </w:pPr>
            <w:r>
              <w:rPr>
                <w:sz w:val="14"/>
                <w:szCs w:val="14"/>
              </w:rPr>
              <w:t>260</w:t>
            </w:r>
          </w:p>
        </w:tc>
        <w:tc>
          <w:tcPr>
            <w:tcW w:w="851" w:type="dxa"/>
            <w:tcBorders>
              <w:top w:val="single" w:sz="4" w:space="0" w:color="auto"/>
            </w:tcBorders>
            <w:shd w:val="clear" w:color="auto" w:fill="auto"/>
            <w:vAlign w:val="center"/>
          </w:tcPr>
          <w:p w:rsidR="003C50DD" w:rsidRPr="003C50DD" w:rsidRDefault="003C50DD">
            <w:pPr>
              <w:jc w:val="center"/>
              <w:rPr>
                <w:sz w:val="14"/>
                <w:szCs w:val="14"/>
              </w:rPr>
            </w:pPr>
            <w:r w:rsidRPr="003C50DD">
              <w:rPr>
                <w:sz w:val="14"/>
                <w:szCs w:val="14"/>
              </w:rPr>
              <w:t>17</w:t>
            </w:r>
            <w:r w:rsidR="00F66FF9">
              <w:rPr>
                <w:sz w:val="14"/>
                <w:szCs w:val="14"/>
                <w:lang w:val="kk-KZ"/>
              </w:rPr>
              <w:t xml:space="preserve"> </w:t>
            </w:r>
            <w:r w:rsidRPr="003C50DD">
              <w:rPr>
                <w:sz w:val="14"/>
                <w:szCs w:val="14"/>
              </w:rPr>
              <w:t>400</w:t>
            </w:r>
          </w:p>
        </w:tc>
        <w:tc>
          <w:tcPr>
            <w:tcW w:w="850" w:type="dxa"/>
            <w:tcBorders>
              <w:top w:val="single" w:sz="4" w:space="0" w:color="auto"/>
            </w:tcBorders>
            <w:shd w:val="clear" w:color="auto" w:fill="auto"/>
            <w:vAlign w:val="center"/>
          </w:tcPr>
          <w:p w:rsidR="003C50DD" w:rsidRPr="00F66FF9" w:rsidRDefault="00F66FF9" w:rsidP="00525940">
            <w:pPr>
              <w:jc w:val="center"/>
              <w:rPr>
                <w:sz w:val="14"/>
                <w:szCs w:val="14"/>
                <w:lang w:val="kk-KZ"/>
              </w:rPr>
            </w:pPr>
            <w:r>
              <w:rPr>
                <w:sz w:val="14"/>
                <w:szCs w:val="14"/>
                <w:lang w:val="kk-KZ"/>
              </w:rPr>
              <w:t>4 524 000</w:t>
            </w:r>
          </w:p>
        </w:tc>
        <w:tc>
          <w:tcPr>
            <w:tcW w:w="851"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bookmarkStart w:id="0" w:name="_GoBack"/>
            <w:bookmarkEnd w:id="0"/>
          </w:p>
        </w:tc>
        <w:tc>
          <w:tcPr>
            <w:tcW w:w="850" w:type="dxa"/>
            <w:tcBorders>
              <w:top w:val="single" w:sz="4" w:space="0" w:color="auto"/>
            </w:tcBorders>
            <w:vAlign w:val="center"/>
          </w:tcPr>
          <w:p w:rsidR="003C50DD" w:rsidRPr="00030815" w:rsidRDefault="003C50DD"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50DD" w:rsidRPr="00030815" w:rsidRDefault="003C50DD"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7F0170" w:rsidTr="00030815">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lastRenderedPageBreak/>
              <w:t>9</w:t>
            </w:r>
          </w:p>
        </w:tc>
        <w:tc>
          <w:tcPr>
            <w:tcW w:w="709" w:type="dxa"/>
            <w:tcBorders>
              <w:top w:val="dotted" w:sz="4" w:space="0" w:color="auto"/>
            </w:tcBorders>
            <w:vAlign w:val="center"/>
          </w:tcPr>
          <w:p w:rsidR="003C031B" w:rsidRPr="00030815" w:rsidRDefault="003C031B" w:rsidP="000F0B31">
            <w:pPr>
              <w:jc w:val="center"/>
              <w:rPr>
                <w:sz w:val="14"/>
                <w:szCs w:val="14"/>
                <w:highlight w:val="yellow"/>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pPr>
              <w:jc w:val="center"/>
              <w:rPr>
                <w:sz w:val="14"/>
                <w:szCs w:val="14"/>
              </w:rPr>
            </w:pPr>
            <w:r w:rsidRPr="003C031B">
              <w:rPr>
                <w:sz w:val="14"/>
                <w:szCs w:val="14"/>
              </w:rPr>
              <w:t xml:space="preserve">Набор манифолда   с 3мя портами, </w:t>
            </w:r>
          </w:p>
        </w:tc>
        <w:tc>
          <w:tcPr>
            <w:tcW w:w="6662" w:type="dxa"/>
            <w:tcBorders>
              <w:top w:val="single" w:sz="4" w:space="0" w:color="auto"/>
            </w:tcBorders>
            <w:vAlign w:val="center"/>
          </w:tcPr>
          <w:p w:rsidR="003C031B" w:rsidRPr="003C031B" w:rsidRDefault="003C031B" w:rsidP="003C031B">
            <w:pPr>
              <w:rPr>
                <w:sz w:val="14"/>
                <w:szCs w:val="14"/>
              </w:rPr>
            </w:pPr>
            <w:r w:rsidRPr="003C031B">
              <w:rPr>
                <w:sz w:val="14"/>
                <w:szCs w:val="14"/>
              </w:rPr>
              <w:t xml:space="preserve">1 шт. Манифолд с 3 портами. Манифолд </w:t>
            </w:r>
            <w:proofErr w:type="gramStart"/>
            <w:r w:rsidRPr="003C031B">
              <w:rPr>
                <w:sz w:val="14"/>
                <w:szCs w:val="14"/>
              </w:rPr>
              <w:t>сделан</w:t>
            </w:r>
            <w:proofErr w:type="gramEnd"/>
            <w:r w:rsidRPr="003C031B">
              <w:rPr>
                <w:sz w:val="14"/>
                <w:szCs w:val="14"/>
              </w:rPr>
              <w:t xml:space="preserve"> из медицинского поликарбонатного материала с тремя легко вращающийся кранами. Максимальное рабочее давление составляет 750 psi или 50 </w:t>
            </w:r>
            <w:proofErr w:type="gramStart"/>
            <w:r w:rsidRPr="003C031B">
              <w:rPr>
                <w:sz w:val="14"/>
                <w:szCs w:val="14"/>
              </w:rPr>
              <w:t>атм</w:t>
            </w:r>
            <w:proofErr w:type="gramEnd"/>
            <w:r w:rsidRPr="003C031B">
              <w:rPr>
                <w:sz w:val="14"/>
                <w:szCs w:val="14"/>
              </w:rPr>
              <w:t xml:space="preserve">/бар.  </w:t>
            </w:r>
          </w:p>
          <w:p w:rsidR="003C031B" w:rsidRPr="003C031B" w:rsidRDefault="003C031B" w:rsidP="003C031B">
            <w:pPr>
              <w:rPr>
                <w:sz w:val="14"/>
                <w:szCs w:val="14"/>
              </w:rPr>
            </w:pPr>
            <w:r w:rsidRPr="003C031B">
              <w:rPr>
                <w:sz w:val="14"/>
                <w:szCs w:val="14"/>
              </w:rPr>
              <w:t>1 шт. Шприц для введения контраста 12 мл одноразовый. Корпус шприца и вращающийся адаптер сделан из поликарбонатного материала. Плунжер изготовлен из карбоната кальция, заполненного полипропиленом. Плунжерная прокладка изготовлена из эластомера силикона. Шприц имеет собственную силиконовую смазку</w:t>
            </w:r>
            <w:proofErr w:type="gramStart"/>
            <w:r w:rsidRPr="003C031B">
              <w:rPr>
                <w:sz w:val="14"/>
                <w:szCs w:val="14"/>
              </w:rPr>
              <w:t>.</w:t>
            </w:r>
            <w:proofErr w:type="gramEnd"/>
            <w:r w:rsidRPr="003C031B">
              <w:rPr>
                <w:sz w:val="14"/>
                <w:szCs w:val="14"/>
              </w:rPr>
              <w:t xml:space="preserve"> </w:t>
            </w:r>
            <w:proofErr w:type="gramStart"/>
            <w:r w:rsidRPr="003C031B">
              <w:rPr>
                <w:sz w:val="14"/>
                <w:szCs w:val="14"/>
              </w:rPr>
              <w:t>и</w:t>
            </w:r>
            <w:proofErr w:type="gramEnd"/>
            <w:r w:rsidRPr="003C031B">
              <w:rPr>
                <w:sz w:val="14"/>
                <w:szCs w:val="14"/>
              </w:rPr>
              <w:t>зготовлен из поликарбоната.</w:t>
            </w:r>
          </w:p>
          <w:p w:rsidR="003C031B" w:rsidRPr="003C031B" w:rsidRDefault="003C031B" w:rsidP="003C031B">
            <w:pPr>
              <w:rPr>
                <w:sz w:val="14"/>
                <w:szCs w:val="14"/>
              </w:rPr>
            </w:pPr>
            <w:r w:rsidRPr="003C031B">
              <w:rPr>
                <w:sz w:val="14"/>
                <w:szCs w:val="14"/>
              </w:rPr>
              <w:t xml:space="preserve">1 шт. - Удлинительная линия 150 см для безопасного переноса жидкости. </w:t>
            </w:r>
            <w:proofErr w:type="gramStart"/>
            <w:r w:rsidRPr="003C031B">
              <w:rPr>
                <w:sz w:val="14"/>
                <w:szCs w:val="14"/>
              </w:rPr>
              <w:t>Изготовлен</w:t>
            </w:r>
            <w:proofErr w:type="gramEnd"/>
            <w:r w:rsidRPr="003C031B">
              <w:rPr>
                <w:sz w:val="14"/>
                <w:szCs w:val="14"/>
              </w:rPr>
              <w:t xml:space="preserve"> из прозрачной ПВХ трубки медицинского назначения устойчивого к перегибам, с соединением типа. Надежное соединение предотвращает случайное отсоединение. </w:t>
            </w:r>
            <w:proofErr w:type="gramStart"/>
            <w:r w:rsidRPr="003C031B">
              <w:rPr>
                <w:sz w:val="14"/>
                <w:szCs w:val="14"/>
              </w:rPr>
              <w:t>Устойчивы</w:t>
            </w:r>
            <w:proofErr w:type="gramEnd"/>
            <w:r w:rsidRPr="003C031B">
              <w:rPr>
                <w:sz w:val="14"/>
                <w:szCs w:val="14"/>
              </w:rPr>
              <w:t xml:space="preserve"> к давлению до 30 psi (2 бар). Внутренний диаметр трубки: 1,5 мм. Наружный диаметр трубки: 2,65 мм.</w:t>
            </w:r>
          </w:p>
          <w:p w:rsidR="003C031B" w:rsidRPr="003C031B" w:rsidRDefault="003C031B" w:rsidP="003C031B">
            <w:pPr>
              <w:rPr>
                <w:sz w:val="14"/>
                <w:szCs w:val="14"/>
              </w:rPr>
            </w:pPr>
            <w:r w:rsidRPr="003C031B">
              <w:rPr>
                <w:sz w:val="14"/>
                <w:szCs w:val="14"/>
              </w:rPr>
              <w:t xml:space="preserve">1 шт. - Инфузионная система - вентилируемая инфузионная система. </w:t>
            </w:r>
            <w:proofErr w:type="gramStart"/>
            <w:r w:rsidRPr="003C031B">
              <w:rPr>
                <w:sz w:val="14"/>
                <w:szCs w:val="14"/>
              </w:rPr>
              <w:t>Сделана</w:t>
            </w:r>
            <w:proofErr w:type="gramEnd"/>
            <w:r w:rsidRPr="003C031B">
              <w:rPr>
                <w:sz w:val="14"/>
                <w:szCs w:val="14"/>
              </w:rPr>
              <w:t xml:space="preserve"> для поставки жидкости с мягкой упаковки, таких как хлорид натрия 0,9% или складной упаковки, к пациенту и обеспечивает легкое и надежное соединение инфузионной системы с флаконом. Эластичная нижняя часть капельной камеры позволяет осуществить заполнение одним нажатием.  Система сделана из 3-х составляющих: вентилируемый шип (острие), линия и роликовый зажим. Шип является со скоростью потока 20 капель примерно на 1куб. Шип встроен в капающую камеру </w:t>
            </w:r>
            <w:proofErr w:type="gramStart"/>
            <w:r w:rsidRPr="003C031B">
              <w:rPr>
                <w:sz w:val="14"/>
                <w:szCs w:val="14"/>
              </w:rPr>
              <w:t>длинной</w:t>
            </w:r>
            <w:proofErr w:type="gramEnd"/>
            <w:r w:rsidRPr="003C031B">
              <w:rPr>
                <w:sz w:val="14"/>
                <w:szCs w:val="14"/>
              </w:rPr>
              <w:t xml:space="preserve"> 60мм. Камера сделана из мягкого поливинилхлорида. Камера имеет встроенный фильтр в 15микрон, сделан из акрилонитрилбутадиенстирол+нейлон мембраны. Имеется клапан против обратного тока раствора или крови. Прозрачная верхняя часть капельной камеры улучшает визуализацию капель и расчет скорости инфузии. Линия (трубка) сделана из поливинилхлорида, не содержит диэтилгексилфталат - материал, с внутренним диаметром 3,0 мм и наружным диаметром 4,1 мм.  Общая длина - 150см. Надежное соединение Луер Лок предотвращает случайное отсоединение инфузионной системы. Роликовый зажим сделан из полистирола, белого цвета.</w:t>
            </w:r>
          </w:p>
          <w:p w:rsidR="003C031B" w:rsidRPr="003C031B" w:rsidRDefault="003C031B" w:rsidP="003C031B">
            <w:pPr>
              <w:rPr>
                <w:sz w:val="14"/>
                <w:szCs w:val="14"/>
              </w:rPr>
            </w:pPr>
            <w:proofErr w:type="gramStart"/>
            <w:r w:rsidRPr="003C031B">
              <w:rPr>
                <w:sz w:val="14"/>
                <w:szCs w:val="14"/>
              </w:rPr>
              <w:t>Упакован в герметичный пакет из термоформуемой пленки и газопроницаемой бумаги.</w:t>
            </w:r>
            <w:proofErr w:type="gramEnd"/>
          </w:p>
          <w:p w:rsidR="003C031B" w:rsidRPr="003C031B" w:rsidRDefault="003C031B" w:rsidP="003C031B">
            <w:pPr>
              <w:rPr>
                <w:sz w:val="14"/>
                <w:szCs w:val="14"/>
              </w:rPr>
            </w:pPr>
            <w:r w:rsidRPr="003C031B">
              <w:rPr>
                <w:sz w:val="14"/>
                <w:szCs w:val="14"/>
              </w:rPr>
              <w:t>Остаток этиленоксида после стерилизации не больше 10ug/m.</w:t>
            </w:r>
          </w:p>
          <w:p w:rsidR="003C031B" w:rsidRPr="00030815" w:rsidRDefault="003C031B" w:rsidP="003C031B">
            <w:pPr>
              <w:rPr>
                <w:sz w:val="14"/>
                <w:szCs w:val="14"/>
                <w:highlight w:val="yellow"/>
              </w:rPr>
            </w:pPr>
            <w:r w:rsidRPr="003C031B">
              <w:rPr>
                <w:sz w:val="14"/>
                <w:szCs w:val="14"/>
              </w:rPr>
              <w:t>Метод стерилизации: этиленоксидом.</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50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7</w:t>
            </w:r>
            <w:r w:rsidR="00F66FF9">
              <w:rPr>
                <w:sz w:val="14"/>
                <w:szCs w:val="14"/>
                <w:lang w:val="kk-KZ"/>
              </w:rPr>
              <w:t xml:space="preserve"> </w:t>
            </w:r>
            <w:r w:rsidRPr="003C031B">
              <w:rPr>
                <w:sz w:val="14"/>
                <w:szCs w:val="14"/>
              </w:rPr>
              <w:t>000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350 000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7F0170" w:rsidTr="00B06421">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t>10</w:t>
            </w:r>
          </w:p>
        </w:tc>
        <w:tc>
          <w:tcPr>
            <w:tcW w:w="709" w:type="dxa"/>
            <w:tcBorders>
              <w:top w:val="dotted" w:sz="4" w:space="0" w:color="auto"/>
            </w:tcBorders>
            <w:vAlign w:val="center"/>
          </w:tcPr>
          <w:p w:rsidR="003C031B" w:rsidRPr="00030815" w:rsidRDefault="003C031B"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pPr>
              <w:jc w:val="center"/>
              <w:rPr>
                <w:sz w:val="14"/>
                <w:szCs w:val="14"/>
              </w:rPr>
            </w:pPr>
            <w:r w:rsidRPr="003C031B">
              <w:rPr>
                <w:sz w:val="14"/>
                <w:szCs w:val="14"/>
              </w:rPr>
              <w:t>Устройство  для компрессии  места пункции,</w:t>
            </w:r>
            <w:r w:rsidRPr="003C031B">
              <w:rPr>
                <w:sz w:val="14"/>
                <w:szCs w:val="14"/>
              </w:rPr>
              <w:br/>
              <w:t>винтового типа</w:t>
            </w:r>
            <w:r w:rsidRPr="003C031B">
              <w:rPr>
                <w:sz w:val="14"/>
                <w:szCs w:val="14"/>
              </w:rPr>
              <w:br/>
              <w:t xml:space="preserve"> </w:t>
            </w:r>
          </w:p>
        </w:tc>
        <w:tc>
          <w:tcPr>
            <w:tcW w:w="6662" w:type="dxa"/>
            <w:tcBorders>
              <w:top w:val="single" w:sz="4" w:space="0" w:color="auto"/>
            </w:tcBorders>
          </w:tcPr>
          <w:p w:rsidR="003C031B" w:rsidRPr="003C031B" w:rsidRDefault="003C031B" w:rsidP="003C031B">
            <w:pPr>
              <w:rPr>
                <w:sz w:val="14"/>
                <w:szCs w:val="14"/>
              </w:rPr>
            </w:pPr>
            <w:r w:rsidRPr="003C031B">
              <w:rPr>
                <w:sz w:val="14"/>
                <w:szCs w:val="14"/>
              </w:rPr>
              <w:t xml:space="preserve">Устройство для компрессии места пункции предназначено для достижения гемостаза после удаления иглы, интродьюсера или катетера из сосудистого русла. На устройстве имеется: нажимная плита с указателями направления вращения на лицевой поверхности и ротатор с делениями давления на боковой части из прозрачного поликарбоната, для контроля визуализации места пункции. Прижимная пластина на </w:t>
            </w:r>
            <w:proofErr w:type="gramStart"/>
            <w:r w:rsidRPr="003C031B">
              <w:rPr>
                <w:sz w:val="14"/>
                <w:szCs w:val="14"/>
              </w:rPr>
              <w:t>амортизирующийся</w:t>
            </w:r>
            <w:proofErr w:type="gramEnd"/>
            <w:r w:rsidRPr="003C031B">
              <w:rPr>
                <w:sz w:val="14"/>
                <w:szCs w:val="14"/>
              </w:rPr>
              <w:t xml:space="preserve"> винтообразной ножке из поликарбоната с силиконовой прокладкой, для достижения адекватного гемостаза. Давление сжатия и время сжатия могут регулироваться для каждого пациента индивидуально. Крепежный ремень матерчатый, фиксирующийся с помощью, гипоаллергенный, швы на ремешке и липучке должны быть на одной линии, длина ремешка не менее 22см.</w:t>
            </w:r>
            <w:r w:rsidRPr="003C031B">
              <w:rPr>
                <w:sz w:val="14"/>
                <w:szCs w:val="14"/>
              </w:rPr>
              <w:br/>
            </w:r>
            <w:proofErr w:type="gramStart"/>
            <w:r w:rsidRPr="003C031B">
              <w:rPr>
                <w:sz w:val="14"/>
                <w:szCs w:val="14"/>
              </w:rPr>
              <w:t>Упакован в герметичный пакет из термоформуемой пленки и газопроницаемой бумаги.</w:t>
            </w:r>
            <w:proofErr w:type="gramEnd"/>
            <w:r w:rsidRPr="003C031B">
              <w:rPr>
                <w:sz w:val="14"/>
                <w:szCs w:val="14"/>
              </w:rPr>
              <w:br/>
              <w:t>Остаток этиленоксида после стерилизации не больше 10ug/m.</w:t>
            </w:r>
            <w:r w:rsidRPr="003C031B">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500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9</w:t>
            </w:r>
            <w:r w:rsidR="00F66FF9">
              <w:rPr>
                <w:sz w:val="14"/>
                <w:szCs w:val="14"/>
                <w:lang w:val="kk-KZ"/>
              </w:rPr>
              <w:t xml:space="preserve"> </w:t>
            </w:r>
            <w:r w:rsidRPr="003C031B">
              <w:rPr>
                <w:sz w:val="14"/>
                <w:szCs w:val="14"/>
              </w:rPr>
              <w:t>500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4 750 000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7F0170" w:rsidTr="00B06421">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t>11</w:t>
            </w:r>
          </w:p>
        </w:tc>
        <w:tc>
          <w:tcPr>
            <w:tcW w:w="709" w:type="dxa"/>
            <w:tcBorders>
              <w:top w:val="dotted" w:sz="4" w:space="0" w:color="auto"/>
            </w:tcBorders>
            <w:vAlign w:val="center"/>
          </w:tcPr>
          <w:p w:rsidR="003C031B" w:rsidRPr="00030815" w:rsidRDefault="003C031B"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rsidP="003C031B">
            <w:pPr>
              <w:jc w:val="center"/>
              <w:rPr>
                <w:sz w:val="14"/>
                <w:szCs w:val="14"/>
              </w:rPr>
            </w:pPr>
            <w:r w:rsidRPr="003C031B">
              <w:rPr>
                <w:sz w:val="14"/>
                <w:szCs w:val="14"/>
              </w:rPr>
              <w:t xml:space="preserve">Y-коннектор </w:t>
            </w:r>
          </w:p>
        </w:tc>
        <w:tc>
          <w:tcPr>
            <w:tcW w:w="6662" w:type="dxa"/>
            <w:tcBorders>
              <w:top w:val="single" w:sz="4" w:space="0" w:color="auto"/>
            </w:tcBorders>
          </w:tcPr>
          <w:p w:rsidR="003C031B" w:rsidRPr="003C031B" w:rsidRDefault="003C031B" w:rsidP="003C031B">
            <w:pPr>
              <w:rPr>
                <w:sz w:val="14"/>
                <w:szCs w:val="14"/>
              </w:rPr>
            </w:pPr>
            <w:r w:rsidRPr="003C031B">
              <w:rPr>
                <w:sz w:val="14"/>
                <w:szCs w:val="14"/>
              </w:rPr>
              <w:t xml:space="preserve"> Y-образный коннектор с гемостатическим клапаном типа «клик». Коннектор </w:t>
            </w:r>
            <w:proofErr w:type="gramStart"/>
            <w:r w:rsidRPr="003C031B">
              <w:rPr>
                <w:sz w:val="14"/>
                <w:szCs w:val="14"/>
              </w:rPr>
              <w:t>изготовлен</w:t>
            </w:r>
            <w:proofErr w:type="gramEnd"/>
            <w:r w:rsidRPr="003C031B">
              <w:rPr>
                <w:sz w:val="14"/>
                <w:szCs w:val="14"/>
              </w:rPr>
              <w:t xml:space="preserve"> из медицинского поликорбоната, внутри гемостатического клапана имеется спираль 9Fr для полной и частичной активации и деактивации. </w:t>
            </w:r>
            <w:proofErr w:type="gramStart"/>
            <w:r w:rsidRPr="003C031B">
              <w:rPr>
                <w:sz w:val="14"/>
                <w:szCs w:val="14"/>
              </w:rPr>
              <w:t>Изготовлен</w:t>
            </w:r>
            <w:proofErr w:type="gramEnd"/>
            <w:r w:rsidRPr="003C031B">
              <w:rPr>
                <w:sz w:val="14"/>
                <w:szCs w:val="14"/>
              </w:rPr>
              <w:t xml:space="preserve"> из медицинского силикона. Общая ширина устройства - 1,46"(37мм) и 3,39"(86мм) в длину. Устройство должно обладать вторичным просветом с канюлей Люэра, сформированной на основном просвете в дистальной части. Устройство оснащено кнопкой деактивации, которая закрывает клапан в основном просвете полностью одним нажатием по типу "клик". На проксимальном коне покрытия расположены зажимные полосы по всему радиусу покрытия, чтобы гарантировать надежный захват.</w:t>
            </w:r>
            <w:r w:rsidRPr="003C031B">
              <w:rPr>
                <w:sz w:val="14"/>
                <w:szCs w:val="14"/>
              </w:rPr>
              <w:br/>
            </w:r>
            <w:proofErr w:type="gramStart"/>
            <w:r w:rsidRPr="003C031B">
              <w:rPr>
                <w:sz w:val="14"/>
                <w:szCs w:val="14"/>
              </w:rPr>
              <w:t>Упакован в герметичный пакет из термоформуемой пленки и газопроницаемой бумаги.</w:t>
            </w:r>
            <w:proofErr w:type="gramEnd"/>
            <w:r w:rsidRPr="003C031B">
              <w:rPr>
                <w:sz w:val="14"/>
                <w:szCs w:val="14"/>
              </w:rPr>
              <w:t xml:space="preserve"> Остаток этиленоксида после стерилизации не больше 10ug/m. </w:t>
            </w:r>
            <w:r w:rsidRPr="003C031B">
              <w:rPr>
                <w:sz w:val="14"/>
                <w:szCs w:val="14"/>
              </w:rPr>
              <w:br/>
              <w:t>Метод стерилизации: этиленоксидом.</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150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8</w:t>
            </w:r>
            <w:r w:rsidR="00F66FF9">
              <w:rPr>
                <w:sz w:val="14"/>
                <w:szCs w:val="14"/>
                <w:lang w:val="kk-KZ"/>
              </w:rPr>
              <w:t xml:space="preserve"> </w:t>
            </w:r>
            <w:r w:rsidRPr="003C031B">
              <w:rPr>
                <w:sz w:val="14"/>
                <w:szCs w:val="14"/>
              </w:rPr>
              <w:t>700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1 305 000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3C031B" w:rsidRPr="007F0170" w:rsidTr="00B06421">
        <w:trPr>
          <w:trHeight w:val="137"/>
        </w:trPr>
        <w:tc>
          <w:tcPr>
            <w:tcW w:w="567" w:type="dxa"/>
            <w:tcBorders>
              <w:top w:val="dotted" w:sz="4" w:space="0" w:color="auto"/>
            </w:tcBorders>
            <w:shd w:val="clear" w:color="auto" w:fill="auto"/>
            <w:vAlign w:val="center"/>
          </w:tcPr>
          <w:p w:rsidR="003C031B" w:rsidRPr="00A15312" w:rsidRDefault="003C031B" w:rsidP="00227E87">
            <w:pPr>
              <w:jc w:val="center"/>
              <w:rPr>
                <w:sz w:val="16"/>
                <w:szCs w:val="16"/>
                <w:lang w:val="kk-KZ"/>
              </w:rPr>
            </w:pPr>
            <w:r>
              <w:rPr>
                <w:sz w:val="16"/>
                <w:szCs w:val="16"/>
                <w:lang w:val="kk-KZ"/>
              </w:rPr>
              <w:t>12</w:t>
            </w:r>
          </w:p>
        </w:tc>
        <w:tc>
          <w:tcPr>
            <w:tcW w:w="709" w:type="dxa"/>
            <w:tcBorders>
              <w:top w:val="dotted" w:sz="4" w:space="0" w:color="auto"/>
            </w:tcBorders>
            <w:vAlign w:val="center"/>
          </w:tcPr>
          <w:p w:rsidR="003C031B" w:rsidRPr="00030815" w:rsidRDefault="003C031B"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3C031B" w:rsidRPr="003C031B" w:rsidRDefault="003C031B">
            <w:pPr>
              <w:jc w:val="center"/>
              <w:rPr>
                <w:sz w:val="14"/>
                <w:szCs w:val="14"/>
              </w:rPr>
            </w:pPr>
            <w:r w:rsidRPr="003C031B">
              <w:rPr>
                <w:sz w:val="14"/>
                <w:szCs w:val="14"/>
              </w:rPr>
              <w:t xml:space="preserve">Шприц-ручка с ротатором 12мл </w:t>
            </w:r>
          </w:p>
        </w:tc>
        <w:tc>
          <w:tcPr>
            <w:tcW w:w="6662" w:type="dxa"/>
            <w:tcBorders>
              <w:top w:val="single" w:sz="4" w:space="0" w:color="auto"/>
            </w:tcBorders>
          </w:tcPr>
          <w:p w:rsidR="003C031B" w:rsidRPr="003C031B" w:rsidRDefault="003C031B" w:rsidP="003C031B">
            <w:pPr>
              <w:rPr>
                <w:sz w:val="14"/>
                <w:szCs w:val="14"/>
              </w:rPr>
            </w:pPr>
            <w:r w:rsidRPr="003C031B">
              <w:rPr>
                <w:sz w:val="14"/>
                <w:szCs w:val="14"/>
              </w:rPr>
              <w:t xml:space="preserve">Шприц-ручка с ротатором, номинальный обьем 12мл - поликарбонатный материал по корпусу шприца, вращающийся адаптер изготовлен из поликарбоната. Плунжер изготовлен из АБС-пластика. Плунжерная прокладка изготовлена из силикона. Шприц имеет собственную силиконовую смазку. Количество по заявке Заказчика. Значение шкалы 0,2мл. Имеет не больше 0,1 ультрафиолетовой абсорбции, без клея шелк и лоскутков. Остаток этиленоксида после стерилизации не больше 10ug/m, что доказывает эффективность и безопасность процесса стерилизации. </w:t>
            </w:r>
            <w:r w:rsidRPr="003C031B">
              <w:rPr>
                <w:sz w:val="14"/>
                <w:szCs w:val="14"/>
              </w:rPr>
              <w:br/>
              <w:t xml:space="preserve">Стерилизован этиленоксидом.  </w:t>
            </w:r>
          </w:p>
        </w:tc>
        <w:tc>
          <w:tcPr>
            <w:tcW w:w="850" w:type="dxa"/>
            <w:tcBorders>
              <w:top w:val="single" w:sz="4" w:space="0" w:color="auto"/>
            </w:tcBorders>
            <w:shd w:val="clear" w:color="auto" w:fill="auto"/>
            <w:vAlign w:val="center"/>
          </w:tcPr>
          <w:p w:rsidR="003C031B" w:rsidRPr="00030815" w:rsidRDefault="003C031B"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30</w:t>
            </w:r>
          </w:p>
        </w:tc>
        <w:tc>
          <w:tcPr>
            <w:tcW w:w="851" w:type="dxa"/>
            <w:tcBorders>
              <w:top w:val="single" w:sz="4" w:space="0" w:color="auto"/>
            </w:tcBorders>
            <w:shd w:val="clear" w:color="auto" w:fill="auto"/>
            <w:vAlign w:val="center"/>
          </w:tcPr>
          <w:p w:rsidR="003C031B" w:rsidRPr="003C031B" w:rsidRDefault="003C031B">
            <w:pPr>
              <w:jc w:val="center"/>
              <w:rPr>
                <w:sz w:val="14"/>
                <w:szCs w:val="14"/>
              </w:rPr>
            </w:pPr>
            <w:r w:rsidRPr="003C031B">
              <w:rPr>
                <w:sz w:val="14"/>
                <w:szCs w:val="14"/>
              </w:rPr>
              <w:t>5</w:t>
            </w:r>
            <w:r w:rsidR="00F66FF9">
              <w:rPr>
                <w:sz w:val="14"/>
                <w:szCs w:val="14"/>
                <w:lang w:val="kk-KZ"/>
              </w:rPr>
              <w:t xml:space="preserve"> </w:t>
            </w:r>
            <w:r w:rsidRPr="003C031B">
              <w:rPr>
                <w:sz w:val="14"/>
                <w:szCs w:val="14"/>
              </w:rPr>
              <w:t>380</w:t>
            </w:r>
          </w:p>
        </w:tc>
        <w:tc>
          <w:tcPr>
            <w:tcW w:w="850" w:type="dxa"/>
            <w:tcBorders>
              <w:top w:val="single" w:sz="4" w:space="0" w:color="auto"/>
            </w:tcBorders>
            <w:shd w:val="clear" w:color="auto" w:fill="auto"/>
            <w:vAlign w:val="center"/>
          </w:tcPr>
          <w:p w:rsidR="003C031B" w:rsidRPr="00F66FF9" w:rsidRDefault="00F66FF9" w:rsidP="00525940">
            <w:pPr>
              <w:jc w:val="center"/>
              <w:rPr>
                <w:sz w:val="14"/>
                <w:szCs w:val="14"/>
                <w:lang w:val="kk-KZ"/>
              </w:rPr>
            </w:pPr>
            <w:r>
              <w:rPr>
                <w:sz w:val="14"/>
                <w:szCs w:val="14"/>
                <w:lang w:val="kk-KZ"/>
              </w:rPr>
              <w:t>161 400</w:t>
            </w:r>
          </w:p>
        </w:tc>
        <w:tc>
          <w:tcPr>
            <w:tcW w:w="851"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3C031B" w:rsidRPr="00030815" w:rsidRDefault="003C031B"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3C031B" w:rsidRPr="00030815" w:rsidRDefault="003C031B"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0C2F74" w:rsidRPr="007F0170" w:rsidTr="00B06421">
        <w:trPr>
          <w:trHeight w:val="137"/>
        </w:trPr>
        <w:tc>
          <w:tcPr>
            <w:tcW w:w="567" w:type="dxa"/>
            <w:tcBorders>
              <w:top w:val="dotted" w:sz="4" w:space="0" w:color="auto"/>
            </w:tcBorders>
            <w:shd w:val="clear" w:color="auto" w:fill="auto"/>
            <w:vAlign w:val="center"/>
          </w:tcPr>
          <w:p w:rsidR="000C2F74" w:rsidRPr="00A15312" w:rsidRDefault="000C2F74" w:rsidP="00687593">
            <w:pPr>
              <w:jc w:val="center"/>
              <w:rPr>
                <w:sz w:val="16"/>
                <w:szCs w:val="16"/>
                <w:lang w:val="kk-KZ"/>
              </w:rPr>
            </w:pPr>
            <w:r>
              <w:rPr>
                <w:sz w:val="16"/>
                <w:szCs w:val="16"/>
                <w:lang w:val="kk-KZ"/>
              </w:rPr>
              <w:lastRenderedPageBreak/>
              <w:t>13</w:t>
            </w:r>
          </w:p>
        </w:tc>
        <w:tc>
          <w:tcPr>
            <w:tcW w:w="709" w:type="dxa"/>
            <w:tcBorders>
              <w:top w:val="dotted" w:sz="4" w:space="0" w:color="auto"/>
            </w:tcBorders>
            <w:vAlign w:val="center"/>
          </w:tcPr>
          <w:p w:rsidR="000C2F74" w:rsidRPr="00030815" w:rsidRDefault="000C2F74" w:rsidP="000F0B31">
            <w:pPr>
              <w:jc w:val="center"/>
              <w:rPr>
                <w:sz w:val="14"/>
                <w:szCs w:val="14"/>
                <w:lang w:val="kk-KZ"/>
              </w:rPr>
            </w:pPr>
            <w:r w:rsidRPr="000C2F74">
              <w:rPr>
                <w:sz w:val="14"/>
                <w:szCs w:val="14"/>
                <w:lang w:val="kk-KZ"/>
              </w:rPr>
              <w:t>ШЖҚ «КОА» МКК</w:t>
            </w:r>
          </w:p>
        </w:tc>
        <w:tc>
          <w:tcPr>
            <w:tcW w:w="1066" w:type="dxa"/>
            <w:tcBorders>
              <w:top w:val="dotted" w:sz="4" w:space="0" w:color="auto"/>
            </w:tcBorders>
            <w:shd w:val="clear" w:color="auto" w:fill="auto"/>
            <w:vAlign w:val="center"/>
          </w:tcPr>
          <w:p w:rsidR="000C2F74" w:rsidRPr="00A56351" w:rsidRDefault="000C2F74" w:rsidP="00A56351">
            <w:pPr>
              <w:jc w:val="center"/>
              <w:rPr>
                <w:sz w:val="14"/>
                <w:szCs w:val="14"/>
              </w:rPr>
            </w:pPr>
            <w:r w:rsidRPr="00A56351">
              <w:rPr>
                <w:sz w:val="14"/>
                <w:szCs w:val="14"/>
              </w:rPr>
              <w:t xml:space="preserve">Коронарный </w:t>
            </w:r>
          </w:p>
          <w:p w:rsidR="000C2F74" w:rsidRPr="00A56351" w:rsidRDefault="000C2F74" w:rsidP="00A56351">
            <w:pPr>
              <w:jc w:val="center"/>
              <w:rPr>
                <w:sz w:val="14"/>
                <w:szCs w:val="14"/>
              </w:rPr>
            </w:pPr>
            <w:r w:rsidRPr="00A56351">
              <w:rPr>
                <w:sz w:val="14"/>
                <w:szCs w:val="14"/>
              </w:rPr>
              <w:t xml:space="preserve">баллонный </w:t>
            </w:r>
          </w:p>
          <w:p w:rsidR="000C2F74" w:rsidRPr="003C031B" w:rsidRDefault="000C2F74" w:rsidP="00A56351">
            <w:pPr>
              <w:jc w:val="center"/>
              <w:rPr>
                <w:sz w:val="14"/>
                <w:szCs w:val="14"/>
              </w:rPr>
            </w:pPr>
            <w:r w:rsidRPr="00A56351">
              <w:rPr>
                <w:sz w:val="14"/>
                <w:szCs w:val="14"/>
              </w:rPr>
              <w:t>катетер</w:t>
            </w:r>
          </w:p>
        </w:tc>
        <w:tc>
          <w:tcPr>
            <w:tcW w:w="6662" w:type="dxa"/>
            <w:tcBorders>
              <w:top w:val="single" w:sz="4" w:space="0" w:color="auto"/>
            </w:tcBorders>
          </w:tcPr>
          <w:p w:rsidR="000C2F74" w:rsidRPr="003C031B" w:rsidRDefault="000C2F74" w:rsidP="00A56351">
            <w:pPr>
              <w:rPr>
                <w:sz w:val="14"/>
                <w:szCs w:val="14"/>
              </w:rPr>
            </w:pPr>
            <w:r w:rsidRPr="00A56351">
              <w:rPr>
                <w:sz w:val="14"/>
                <w:szCs w:val="14"/>
              </w:rPr>
              <w:t>Коронарный баллонный катетер состоит из катетера с  направляющим стержнем и полужестким баллоном на дистальном конце. Имеет гидрофильное покрытие по всему периметру изделия. Эффективная длина катетера – 140±2 см. Диаметр баллона в сжатом состоянии – от 1.0 мм до 4.0 мм. Диаметр дистальной части катетера – от 2.36Fr до 2.7Fr (в зависимости от диаметра баллона). Совместим с проводниками диаметром не более 0.014”. Длина баллона – от 5 мм до 30 мм. Номинальное надувное давление – 6 атм. Номинальное давление разрыва вплоть до 14 атм</w:t>
            </w:r>
            <w:proofErr w:type="gramStart"/>
            <w:r w:rsidRPr="00A56351">
              <w:rPr>
                <w:sz w:val="14"/>
                <w:szCs w:val="14"/>
              </w:rPr>
              <w:t xml:space="preserve">.. </w:t>
            </w:r>
            <w:proofErr w:type="gramEnd"/>
            <w:r w:rsidRPr="00A56351">
              <w:rPr>
                <w:sz w:val="14"/>
                <w:szCs w:val="14"/>
              </w:rPr>
              <w:t>Катетер имеет один просвет для надувания/сдувания баллона и второй просвет на расстоянии около 28 см от баллона для продвижения проводника. Проксимальный стержень обеспечивает превосходную проксимальную управляемость с плавным переходом к дистальному стержню, который состоит из внешней нейлоновой трубки и внутренней три-экструзионной трубки с баллоном, лазером зафиксированные методом спайки с обеими трубками на дистальном конце. Две рентгеноконтрастные маркерные полоски из платины/иридия расположены внутри плеч баллона. На проксимальном конце баллонного катетера расположен порт Луер-ло</w:t>
            </w:r>
            <w:proofErr w:type="gramStart"/>
            <w:r w:rsidRPr="00A56351">
              <w:rPr>
                <w:sz w:val="14"/>
                <w:szCs w:val="14"/>
              </w:rPr>
              <w:t>к(</w:t>
            </w:r>
            <w:proofErr w:type="gramEnd"/>
            <w:r w:rsidRPr="00A56351">
              <w:rPr>
                <w:sz w:val="14"/>
                <w:szCs w:val="14"/>
              </w:rPr>
              <w:t>Мама) соединенного с трубкой из нержавеющей стали с покрытием из ПТФЭ. Совместим с индефлятором. Поставляется с таблицей расширения баллона по надувному давлению.</w:t>
            </w:r>
          </w:p>
        </w:tc>
        <w:tc>
          <w:tcPr>
            <w:tcW w:w="850" w:type="dxa"/>
            <w:tcBorders>
              <w:top w:val="single" w:sz="4" w:space="0" w:color="auto"/>
            </w:tcBorders>
            <w:shd w:val="clear" w:color="auto" w:fill="auto"/>
            <w:vAlign w:val="center"/>
          </w:tcPr>
          <w:p w:rsidR="000C2F74" w:rsidRPr="00A56351" w:rsidRDefault="000C2F74" w:rsidP="00227E87">
            <w:pPr>
              <w:jc w:val="center"/>
              <w:rPr>
                <w:sz w:val="14"/>
                <w:szCs w:val="14"/>
                <w:lang w:val="kk-KZ"/>
              </w:rPr>
            </w:pPr>
            <w:r>
              <w:rPr>
                <w:sz w:val="14"/>
                <w:szCs w:val="14"/>
                <w:lang w:val="kk-KZ"/>
              </w:rPr>
              <w:t>дана</w:t>
            </w:r>
          </w:p>
        </w:tc>
        <w:tc>
          <w:tcPr>
            <w:tcW w:w="709" w:type="dxa"/>
            <w:tcBorders>
              <w:top w:val="single" w:sz="4" w:space="0" w:color="auto"/>
            </w:tcBorders>
            <w:shd w:val="clear" w:color="auto" w:fill="auto"/>
            <w:vAlign w:val="center"/>
          </w:tcPr>
          <w:p w:rsidR="000C2F74" w:rsidRPr="00A56351" w:rsidRDefault="000C2F74">
            <w:pPr>
              <w:jc w:val="center"/>
              <w:rPr>
                <w:sz w:val="14"/>
                <w:szCs w:val="14"/>
              </w:rPr>
            </w:pPr>
            <w:r w:rsidRPr="00A56351">
              <w:rPr>
                <w:sz w:val="14"/>
                <w:szCs w:val="14"/>
              </w:rPr>
              <w:t>150</w:t>
            </w:r>
          </w:p>
        </w:tc>
        <w:tc>
          <w:tcPr>
            <w:tcW w:w="851" w:type="dxa"/>
            <w:tcBorders>
              <w:top w:val="single" w:sz="4" w:space="0" w:color="auto"/>
            </w:tcBorders>
            <w:shd w:val="clear" w:color="auto" w:fill="auto"/>
            <w:vAlign w:val="center"/>
          </w:tcPr>
          <w:p w:rsidR="000C2F74" w:rsidRPr="00A56351" w:rsidRDefault="000C2F74">
            <w:pPr>
              <w:jc w:val="center"/>
              <w:rPr>
                <w:sz w:val="14"/>
                <w:szCs w:val="14"/>
              </w:rPr>
            </w:pPr>
            <w:r w:rsidRPr="00A56351">
              <w:rPr>
                <w:sz w:val="14"/>
                <w:szCs w:val="14"/>
              </w:rPr>
              <w:t>55</w:t>
            </w:r>
            <w:r w:rsidR="00F66FF9">
              <w:rPr>
                <w:sz w:val="14"/>
                <w:szCs w:val="14"/>
                <w:lang w:val="kk-KZ"/>
              </w:rPr>
              <w:t xml:space="preserve"> </w:t>
            </w:r>
            <w:r w:rsidRPr="00A56351">
              <w:rPr>
                <w:sz w:val="14"/>
                <w:szCs w:val="14"/>
              </w:rPr>
              <w:t>000</w:t>
            </w:r>
          </w:p>
        </w:tc>
        <w:tc>
          <w:tcPr>
            <w:tcW w:w="850" w:type="dxa"/>
            <w:tcBorders>
              <w:top w:val="single" w:sz="4" w:space="0" w:color="auto"/>
            </w:tcBorders>
            <w:shd w:val="clear" w:color="auto" w:fill="auto"/>
            <w:vAlign w:val="center"/>
          </w:tcPr>
          <w:p w:rsidR="000C2F74" w:rsidRPr="00A56351" w:rsidRDefault="000C2F74">
            <w:pPr>
              <w:jc w:val="center"/>
              <w:rPr>
                <w:sz w:val="14"/>
                <w:szCs w:val="14"/>
              </w:rPr>
            </w:pPr>
            <w:r w:rsidRPr="00A56351">
              <w:rPr>
                <w:sz w:val="14"/>
                <w:szCs w:val="14"/>
              </w:rPr>
              <w:t>8</w:t>
            </w:r>
            <w:r w:rsidR="00F66FF9">
              <w:rPr>
                <w:sz w:val="14"/>
                <w:szCs w:val="14"/>
                <w:lang w:val="kk-KZ"/>
              </w:rPr>
              <w:t> </w:t>
            </w:r>
            <w:r w:rsidRPr="00A56351">
              <w:rPr>
                <w:sz w:val="14"/>
                <w:szCs w:val="14"/>
              </w:rPr>
              <w:t>250</w:t>
            </w:r>
            <w:r w:rsidR="00F66FF9">
              <w:rPr>
                <w:sz w:val="14"/>
                <w:szCs w:val="14"/>
                <w:lang w:val="kk-KZ"/>
              </w:rPr>
              <w:t xml:space="preserve"> </w:t>
            </w:r>
            <w:r w:rsidRPr="00A56351">
              <w:rPr>
                <w:sz w:val="14"/>
                <w:szCs w:val="14"/>
              </w:rPr>
              <w:t>000</w:t>
            </w:r>
          </w:p>
        </w:tc>
        <w:tc>
          <w:tcPr>
            <w:tcW w:w="851" w:type="dxa"/>
            <w:tcBorders>
              <w:top w:val="single" w:sz="4" w:space="0" w:color="auto"/>
            </w:tcBorders>
            <w:vAlign w:val="center"/>
          </w:tcPr>
          <w:p w:rsidR="000C2F74" w:rsidRPr="00030815" w:rsidRDefault="000C2F74" w:rsidP="00687593">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0C2F74" w:rsidRPr="00030815" w:rsidRDefault="000C2F74" w:rsidP="00687593">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0C2F74" w:rsidRPr="00030815" w:rsidRDefault="000C2F74" w:rsidP="00687593">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0C2F74" w:rsidRPr="00030815" w:rsidRDefault="000C2F74" w:rsidP="00687593">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37"/>
        </w:trPr>
        <w:tc>
          <w:tcPr>
            <w:tcW w:w="567" w:type="dxa"/>
            <w:tcBorders>
              <w:top w:val="dotted" w:sz="4" w:space="0" w:color="auto"/>
            </w:tcBorders>
            <w:shd w:val="clear" w:color="auto" w:fill="auto"/>
            <w:vAlign w:val="center"/>
          </w:tcPr>
          <w:p w:rsidR="00F66FF9" w:rsidRPr="00A15312" w:rsidRDefault="00F66FF9" w:rsidP="00687593">
            <w:pPr>
              <w:jc w:val="center"/>
              <w:rPr>
                <w:sz w:val="16"/>
                <w:szCs w:val="16"/>
                <w:lang w:val="kk-KZ"/>
              </w:rPr>
            </w:pPr>
            <w:r>
              <w:rPr>
                <w:sz w:val="16"/>
                <w:szCs w:val="16"/>
                <w:lang w:val="kk-KZ"/>
              </w:rPr>
              <w:t>14</w:t>
            </w:r>
          </w:p>
        </w:tc>
        <w:tc>
          <w:tcPr>
            <w:tcW w:w="709" w:type="dxa"/>
            <w:tcBorders>
              <w:top w:val="dotted" w:sz="4" w:space="0" w:color="auto"/>
            </w:tcBorders>
            <w:vAlign w:val="center"/>
          </w:tcPr>
          <w:p w:rsidR="00F66FF9" w:rsidRPr="000C2F74" w:rsidRDefault="00F66FF9" w:rsidP="000F0B31">
            <w:pPr>
              <w:jc w:val="center"/>
              <w:rPr>
                <w:sz w:val="14"/>
                <w:szCs w:val="14"/>
                <w:lang w:val="kk-KZ"/>
              </w:rPr>
            </w:pPr>
            <w:r w:rsidRPr="000C2F74">
              <w:rPr>
                <w:sz w:val="14"/>
                <w:szCs w:val="14"/>
                <w:lang w:val="kk-KZ"/>
              </w:rPr>
              <w:t>ШЖҚ «КОА» МКК</w:t>
            </w:r>
          </w:p>
        </w:tc>
        <w:tc>
          <w:tcPr>
            <w:tcW w:w="1066" w:type="dxa"/>
            <w:tcBorders>
              <w:top w:val="dotted" w:sz="4" w:space="0" w:color="auto"/>
            </w:tcBorders>
            <w:shd w:val="clear" w:color="auto" w:fill="auto"/>
            <w:vAlign w:val="center"/>
          </w:tcPr>
          <w:p w:rsidR="00F66FF9" w:rsidRPr="00F66FF9" w:rsidRDefault="00F66FF9" w:rsidP="00F66FF9">
            <w:pPr>
              <w:jc w:val="center"/>
              <w:rPr>
                <w:sz w:val="14"/>
                <w:szCs w:val="14"/>
                <w:lang w:val="kk-KZ"/>
              </w:rPr>
            </w:pPr>
            <w:r w:rsidRPr="00F66FF9">
              <w:rPr>
                <w:sz w:val="14"/>
                <w:szCs w:val="14"/>
                <w:lang w:val="kk-KZ"/>
              </w:rPr>
              <w:t xml:space="preserve">Коронарный </w:t>
            </w:r>
          </w:p>
          <w:p w:rsidR="00F66FF9" w:rsidRPr="00F66FF9" w:rsidRDefault="00F66FF9" w:rsidP="00F66FF9">
            <w:pPr>
              <w:jc w:val="center"/>
              <w:rPr>
                <w:sz w:val="14"/>
                <w:szCs w:val="14"/>
                <w:lang w:val="kk-KZ"/>
              </w:rPr>
            </w:pPr>
            <w:r w:rsidRPr="00F66FF9">
              <w:rPr>
                <w:sz w:val="14"/>
                <w:szCs w:val="14"/>
                <w:lang w:val="kk-KZ"/>
              </w:rPr>
              <w:t xml:space="preserve">баллонный </w:t>
            </w:r>
          </w:p>
          <w:p w:rsidR="00F66FF9" w:rsidRPr="00F66FF9" w:rsidRDefault="00F66FF9" w:rsidP="00F66FF9">
            <w:pPr>
              <w:jc w:val="center"/>
              <w:rPr>
                <w:sz w:val="14"/>
                <w:szCs w:val="14"/>
                <w:lang w:val="kk-KZ"/>
              </w:rPr>
            </w:pPr>
            <w:r w:rsidRPr="00F66FF9">
              <w:rPr>
                <w:sz w:val="14"/>
                <w:szCs w:val="14"/>
                <w:lang w:val="kk-KZ"/>
              </w:rPr>
              <w:t>катетер</w:t>
            </w:r>
          </w:p>
        </w:tc>
        <w:tc>
          <w:tcPr>
            <w:tcW w:w="6662" w:type="dxa"/>
            <w:tcBorders>
              <w:top w:val="single" w:sz="4" w:space="0" w:color="auto"/>
            </w:tcBorders>
          </w:tcPr>
          <w:p w:rsidR="00F66FF9" w:rsidRPr="00F66FF9" w:rsidRDefault="00F66FF9" w:rsidP="00F66FF9">
            <w:pPr>
              <w:rPr>
                <w:sz w:val="14"/>
                <w:szCs w:val="14"/>
                <w:lang w:val="kk-KZ"/>
              </w:rPr>
            </w:pPr>
            <w:r w:rsidRPr="00F66FF9">
              <w:rPr>
                <w:sz w:val="14"/>
                <w:szCs w:val="14"/>
                <w:lang w:val="kk-KZ"/>
              </w:rPr>
              <w:t>Коронарный баллонный катетер состоит из катетера с направляющим стержнем и жестким баллоном на дистальном конце. Имеет гидрофильное покрытие по всему периметру изделия. Эффективная длина катетера – 140±2 см. Диаметр баллона от 2,0 мм до 5,0 мм. Номинальное давление 12 атм. Материал баллона изготовлен из Pebax, минимально эластичного материала с номинальным давлением разрыва 22 атмосфер для баллонов диаметром 2,0-4,0 мм и 20 атмосфер для баллонов диаметром 4,5-5,0. Проксимальный стержень соединён с трубкой из нержавеющей стали покрытой ПТФЭ и проводником. Дистальный стержень, состоит из внешней трубки из Pebax/нейлона и внутренней три-экструзионной трубки с баллоном. Баллон зафиксирован на стержне методом лазерной сварки. Диаметр дистальной части катетера – не более 2.6Fr. Совмести с проводником диаметром 0,014 дюйма. Длина баллона – от 6 мм до 30 мм. Катетер имеет один просвет для надувания/сдувания баллона и второй просвет на расстоянии около 28 см от баллона для продвижения проводника. Два рентгеноконтрастных маркера расположены на каждом конце баллона (дистальное и проксимальное плечо) для упрощенного позиционирования. На проксимальном конце баллонного катетера расположен порт Луер-лок(мама), совместимый с индефлятором. Поставляется с таблицей расширения баллона по надувному давлению.</w:t>
            </w:r>
          </w:p>
        </w:tc>
        <w:tc>
          <w:tcPr>
            <w:tcW w:w="850" w:type="dxa"/>
            <w:tcBorders>
              <w:top w:val="single" w:sz="4" w:space="0" w:color="auto"/>
            </w:tcBorders>
            <w:shd w:val="clear" w:color="auto" w:fill="auto"/>
            <w:vAlign w:val="center"/>
          </w:tcPr>
          <w:p w:rsidR="00F66FF9" w:rsidRDefault="00F66FF9" w:rsidP="00227E87">
            <w:pPr>
              <w:jc w:val="center"/>
              <w:rPr>
                <w:sz w:val="14"/>
                <w:szCs w:val="14"/>
                <w:lang w:val="kk-KZ"/>
              </w:rPr>
            </w:pPr>
            <w:r>
              <w:rPr>
                <w:sz w:val="14"/>
                <w:szCs w:val="14"/>
                <w:lang w:val="kk-KZ"/>
              </w:rPr>
              <w:t>дана</w:t>
            </w:r>
          </w:p>
        </w:tc>
        <w:tc>
          <w:tcPr>
            <w:tcW w:w="709" w:type="dxa"/>
            <w:tcBorders>
              <w:top w:val="single" w:sz="4" w:space="0" w:color="auto"/>
            </w:tcBorders>
            <w:shd w:val="clear" w:color="auto" w:fill="auto"/>
            <w:vAlign w:val="center"/>
          </w:tcPr>
          <w:p w:rsidR="00F66FF9" w:rsidRPr="00A56351" w:rsidRDefault="00F66FF9" w:rsidP="00687593">
            <w:pPr>
              <w:jc w:val="center"/>
              <w:rPr>
                <w:sz w:val="14"/>
                <w:szCs w:val="14"/>
              </w:rPr>
            </w:pPr>
            <w:r w:rsidRPr="00A56351">
              <w:rPr>
                <w:sz w:val="14"/>
                <w:szCs w:val="14"/>
              </w:rPr>
              <w:t>150</w:t>
            </w:r>
          </w:p>
        </w:tc>
        <w:tc>
          <w:tcPr>
            <w:tcW w:w="851" w:type="dxa"/>
            <w:tcBorders>
              <w:top w:val="single" w:sz="4" w:space="0" w:color="auto"/>
            </w:tcBorders>
            <w:shd w:val="clear" w:color="auto" w:fill="auto"/>
            <w:vAlign w:val="center"/>
          </w:tcPr>
          <w:p w:rsidR="00F66FF9" w:rsidRPr="00A56351" w:rsidRDefault="00F66FF9" w:rsidP="00687593">
            <w:pPr>
              <w:jc w:val="center"/>
              <w:rPr>
                <w:sz w:val="14"/>
                <w:szCs w:val="14"/>
              </w:rPr>
            </w:pPr>
            <w:r w:rsidRPr="00A56351">
              <w:rPr>
                <w:sz w:val="14"/>
                <w:szCs w:val="14"/>
              </w:rPr>
              <w:t>55</w:t>
            </w:r>
            <w:r>
              <w:rPr>
                <w:sz w:val="14"/>
                <w:szCs w:val="14"/>
                <w:lang w:val="kk-KZ"/>
              </w:rPr>
              <w:t xml:space="preserve"> </w:t>
            </w:r>
            <w:r w:rsidRPr="00A56351">
              <w:rPr>
                <w:sz w:val="14"/>
                <w:szCs w:val="14"/>
              </w:rPr>
              <w:t>000</w:t>
            </w:r>
          </w:p>
        </w:tc>
        <w:tc>
          <w:tcPr>
            <w:tcW w:w="850" w:type="dxa"/>
            <w:tcBorders>
              <w:top w:val="single" w:sz="4" w:space="0" w:color="auto"/>
            </w:tcBorders>
            <w:shd w:val="clear" w:color="auto" w:fill="auto"/>
            <w:vAlign w:val="center"/>
          </w:tcPr>
          <w:p w:rsidR="00F66FF9" w:rsidRPr="00A56351" w:rsidRDefault="00F66FF9" w:rsidP="00687593">
            <w:pPr>
              <w:jc w:val="center"/>
              <w:rPr>
                <w:sz w:val="14"/>
                <w:szCs w:val="14"/>
              </w:rPr>
            </w:pPr>
            <w:r w:rsidRPr="00A56351">
              <w:rPr>
                <w:sz w:val="14"/>
                <w:szCs w:val="14"/>
              </w:rPr>
              <w:t>8</w:t>
            </w:r>
            <w:r>
              <w:rPr>
                <w:sz w:val="14"/>
                <w:szCs w:val="14"/>
                <w:lang w:val="kk-KZ"/>
              </w:rPr>
              <w:t> </w:t>
            </w:r>
            <w:r w:rsidRPr="00A56351">
              <w:rPr>
                <w:sz w:val="14"/>
                <w:szCs w:val="14"/>
              </w:rPr>
              <w:t>250</w:t>
            </w:r>
            <w:r>
              <w:rPr>
                <w:sz w:val="14"/>
                <w:szCs w:val="14"/>
                <w:lang w:val="kk-KZ"/>
              </w:rPr>
              <w:t xml:space="preserve"> </w:t>
            </w:r>
            <w:r w:rsidRPr="00A56351">
              <w:rPr>
                <w:sz w:val="14"/>
                <w:szCs w:val="14"/>
              </w:rPr>
              <w:t>000</w:t>
            </w:r>
          </w:p>
        </w:tc>
        <w:tc>
          <w:tcPr>
            <w:tcW w:w="851" w:type="dxa"/>
            <w:tcBorders>
              <w:top w:val="single" w:sz="4" w:space="0" w:color="auto"/>
            </w:tcBorders>
            <w:vAlign w:val="center"/>
          </w:tcPr>
          <w:p w:rsidR="00F66FF9" w:rsidRPr="00030815" w:rsidRDefault="00F66FF9" w:rsidP="00687593">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66FF9" w:rsidRPr="00030815" w:rsidRDefault="00F66FF9" w:rsidP="00687593">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66FF9" w:rsidRPr="00030815" w:rsidRDefault="00F66FF9" w:rsidP="00687593">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66FF9" w:rsidRPr="00030815" w:rsidRDefault="00F66FF9" w:rsidP="00687593">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37"/>
        </w:trPr>
        <w:tc>
          <w:tcPr>
            <w:tcW w:w="567" w:type="dxa"/>
            <w:tcBorders>
              <w:top w:val="dotted" w:sz="4" w:space="0" w:color="auto"/>
            </w:tcBorders>
            <w:shd w:val="clear" w:color="auto" w:fill="auto"/>
            <w:vAlign w:val="center"/>
          </w:tcPr>
          <w:p w:rsidR="00F66FF9" w:rsidRPr="000645DD" w:rsidRDefault="00F66FF9" w:rsidP="00687593">
            <w:pPr>
              <w:jc w:val="center"/>
              <w:rPr>
                <w:sz w:val="16"/>
                <w:szCs w:val="16"/>
                <w:lang w:val="kk-KZ"/>
              </w:rPr>
            </w:pPr>
            <w:r>
              <w:rPr>
                <w:sz w:val="16"/>
                <w:szCs w:val="16"/>
                <w:lang w:val="kk-KZ"/>
              </w:rPr>
              <w:t>15</w:t>
            </w:r>
          </w:p>
        </w:tc>
        <w:tc>
          <w:tcPr>
            <w:tcW w:w="709" w:type="dxa"/>
            <w:tcBorders>
              <w:top w:val="dotted" w:sz="4" w:space="0" w:color="auto"/>
            </w:tcBorders>
            <w:vAlign w:val="center"/>
          </w:tcPr>
          <w:p w:rsidR="00F66FF9" w:rsidRPr="00030815" w:rsidRDefault="00F66FF9" w:rsidP="000F0B31">
            <w:pPr>
              <w:jc w:val="center"/>
              <w:rPr>
                <w:sz w:val="14"/>
                <w:szCs w:val="14"/>
                <w:lang w:val="kk-KZ"/>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F66FF9" w:rsidRPr="00FB4032" w:rsidRDefault="00F66FF9">
            <w:pPr>
              <w:jc w:val="center"/>
              <w:rPr>
                <w:sz w:val="14"/>
                <w:szCs w:val="14"/>
              </w:rPr>
            </w:pPr>
            <w:r w:rsidRPr="00FB4032">
              <w:rPr>
                <w:sz w:val="14"/>
                <w:szCs w:val="14"/>
              </w:rPr>
              <w:t>Интродьюсер в комплекте с иглой для трансрадиального доступа</w:t>
            </w:r>
          </w:p>
        </w:tc>
        <w:tc>
          <w:tcPr>
            <w:tcW w:w="6662" w:type="dxa"/>
            <w:tcBorders>
              <w:top w:val="single" w:sz="4" w:space="0" w:color="auto"/>
            </w:tcBorders>
          </w:tcPr>
          <w:p w:rsidR="00F66FF9" w:rsidRPr="00FB4032" w:rsidRDefault="00F66FF9">
            <w:pPr>
              <w:rPr>
                <w:sz w:val="14"/>
                <w:szCs w:val="14"/>
              </w:rPr>
            </w:pPr>
            <w:r w:rsidRPr="00FB4032">
              <w:rPr>
                <w:sz w:val="14"/>
                <w:szCs w:val="14"/>
              </w:rPr>
              <w:t>Интродьюсер для трансрадиального доступа. Возможность выбора диаметра 4, 5, 6, 7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Наличие ушка на интродьюсере для подшивания к коже, что обеспечивает удобство фиксации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Наличие возможности выбора комплекта интродьюсера с металлической иглой или иглой-катетером. Возможность выбора педиатрических наборов. Длина дилататора (</w:t>
            </w:r>
            <w:proofErr w:type="gramStart"/>
            <w:r w:rsidRPr="00FB4032">
              <w:rPr>
                <w:sz w:val="14"/>
                <w:szCs w:val="14"/>
              </w:rPr>
              <w:t>мм</w:t>
            </w:r>
            <w:proofErr w:type="gramEnd"/>
            <w:r w:rsidRPr="00FB4032">
              <w:rPr>
                <w:sz w:val="14"/>
                <w:szCs w:val="14"/>
              </w:rPr>
              <w:t>): 125; 155. Наличие выбора диаметра прямого, стального мини проводника: 0,018", 0,021",0,025". Длина прямого, стального мини проводника 45см. Игла 20Gx 35мм (для мини проводника 0,025"), игла 21Gx 35мм (для мини проводника 0,018"), игла 22Gx 35мм (для мини проводника 0,018").</w:t>
            </w:r>
          </w:p>
        </w:tc>
        <w:tc>
          <w:tcPr>
            <w:tcW w:w="850" w:type="dxa"/>
            <w:tcBorders>
              <w:top w:val="single" w:sz="4" w:space="0" w:color="auto"/>
            </w:tcBorders>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500</w:t>
            </w:r>
          </w:p>
        </w:tc>
        <w:tc>
          <w:tcPr>
            <w:tcW w:w="851"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13</w:t>
            </w:r>
            <w:r>
              <w:rPr>
                <w:sz w:val="14"/>
                <w:szCs w:val="14"/>
                <w:lang w:val="kk-KZ"/>
              </w:rPr>
              <w:t xml:space="preserve"> </w:t>
            </w:r>
            <w:r w:rsidRPr="00FB4032">
              <w:rPr>
                <w:sz w:val="14"/>
                <w:szCs w:val="14"/>
              </w:rPr>
              <w:t>972</w:t>
            </w:r>
          </w:p>
        </w:tc>
        <w:tc>
          <w:tcPr>
            <w:tcW w:w="850" w:type="dxa"/>
            <w:tcBorders>
              <w:top w:val="single" w:sz="4" w:space="0" w:color="auto"/>
            </w:tcBorders>
            <w:shd w:val="clear" w:color="auto" w:fill="auto"/>
            <w:vAlign w:val="center"/>
          </w:tcPr>
          <w:p w:rsidR="00F66FF9" w:rsidRPr="00F66FF9" w:rsidRDefault="00F66FF9" w:rsidP="00525940">
            <w:pPr>
              <w:jc w:val="center"/>
              <w:rPr>
                <w:sz w:val="14"/>
                <w:szCs w:val="14"/>
                <w:lang w:val="kk-KZ"/>
              </w:rPr>
            </w:pPr>
            <w:r>
              <w:rPr>
                <w:sz w:val="14"/>
                <w:szCs w:val="14"/>
                <w:lang w:val="kk-KZ"/>
              </w:rPr>
              <w:t>6 986 000</w:t>
            </w:r>
          </w:p>
        </w:tc>
        <w:tc>
          <w:tcPr>
            <w:tcW w:w="851"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37"/>
        </w:trPr>
        <w:tc>
          <w:tcPr>
            <w:tcW w:w="567" w:type="dxa"/>
            <w:tcBorders>
              <w:top w:val="dotted" w:sz="4" w:space="0" w:color="auto"/>
            </w:tcBorders>
            <w:shd w:val="clear" w:color="auto" w:fill="auto"/>
            <w:vAlign w:val="center"/>
          </w:tcPr>
          <w:p w:rsidR="00F66FF9" w:rsidRPr="00A15312" w:rsidRDefault="00F66FF9" w:rsidP="00687593">
            <w:pPr>
              <w:jc w:val="center"/>
              <w:rPr>
                <w:sz w:val="16"/>
                <w:szCs w:val="16"/>
              </w:rPr>
            </w:pPr>
            <w:r>
              <w:rPr>
                <w:sz w:val="16"/>
                <w:szCs w:val="16"/>
              </w:rPr>
              <w:t>16</w:t>
            </w:r>
          </w:p>
        </w:tc>
        <w:tc>
          <w:tcPr>
            <w:tcW w:w="709" w:type="dxa"/>
            <w:tcBorders>
              <w:top w:val="dotted" w:sz="4" w:space="0" w:color="auto"/>
            </w:tcBorders>
            <w:vAlign w:val="center"/>
          </w:tcPr>
          <w:p w:rsidR="00F66FF9" w:rsidRPr="00030815" w:rsidRDefault="00F66FF9" w:rsidP="000F0B31">
            <w:pPr>
              <w:jc w:val="center"/>
              <w:rPr>
                <w:sz w:val="14"/>
                <w:szCs w:val="14"/>
              </w:rPr>
            </w:pPr>
            <w:r w:rsidRPr="00030815">
              <w:rPr>
                <w:sz w:val="14"/>
                <w:szCs w:val="14"/>
                <w:lang w:val="kk-KZ"/>
              </w:rPr>
              <w:t>ШЖҚ «КОА» МКК</w:t>
            </w:r>
          </w:p>
        </w:tc>
        <w:tc>
          <w:tcPr>
            <w:tcW w:w="1066" w:type="dxa"/>
            <w:tcBorders>
              <w:top w:val="dotted" w:sz="4" w:space="0" w:color="auto"/>
            </w:tcBorders>
            <w:shd w:val="clear" w:color="auto" w:fill="auto"/>
            <w:vAlign w:val="center"/>
          </w:tcPr>
          <w:p w:rsidR="00F66FF9" w:rsidRPr="00FB4032" w:rsidRDefault="00F66FF9">
            <w:pPr>
              <w:jc w:val="center"/>
              <w:rPr>
                <w:sz w:val="14"/>
                <w:szCs w:val="14"/>
              </w:rPr>
            </w:pPr>
            <w:r w:rsidRPr="00FB4032">
              <w:rPr>
                <w:sz w:val="14"/>
                <w:szCs w:val="14"/>
              </w:rPr>
              <w:t>Интродьюсер в комплекте с иглой для феморального доступа</w:t>
            </w:r>
          </w:p>
        </w:tc>
        <w:tc>
          <w:tcPr>
            <w:tcW w:w="6662" w:type="dxa"/>
            <w:tcBorders>
              <w:top w:val="single" w:sz="4" w:space="0" w:color="auto"/>
            </w:tcBorders>
          </w:tcPr>
          <w:p w:rsidR="00F66FF9" w:rsidRPr="00FB4032" w:rsidRDefault="00F66FF9">
            <w:pPr>
              <w:rPr>
                <w:sz w:val="14"/>
                <w:szCs w:val="14"/>
              </w:rPr>
            </w:pPr>
            <w:r w:rsidRPr="00FB4032">
              <w:rPr>
                <w:sz w:val="14"/>
                <w:szCs w:val="14"/>
              </w:rPr>
              <w:t>Интродьюсер феморальный. Возможность выбора диаметра 4, 5, 6, 7, 8, 9, 10, 11 Fr.  Возможность выбора длины интродьюсеров длиной 5,7,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850" w:type="dxa"/>
            <w:tcBorders>
              <w:top w:val="single" w:sz="4" w:space="0" w:color="auto"/>
            </w:tcBorders>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200</w:t>
            </w:r>
          </w:p>
        </w:tc>
        <w:tc>
          <w:tcPr>
            <w:tcW w:w="851" w:type="dxa"/>
            <w:tcBorders>
              <w:top w:val="single" w:sz="4" w:space="0" w:color="auto"/>
            </w:tcBorders>
            <w:shd w:val="clear" w:color="auto" w:fill="auto"/>
            <w:vAlign w:val="center"/>
          </w:tcPr>
          <w:p w:rsidR="00F66FF9" w:rsidRPr="00FB4032" w:rsidRDefault="00F66FF9">
            <w:pPr>
              <w:jc w:val="center"/>
              <w:rPr>
                <w:sz w:val="14"/>
                <w:szCs w:val="14"/>
              </w:rPr>
            </w:pPr>
            <w:r w:rsidRPr="00FB4032">
              <w:rPr>
                <w:sz w:val="14"/>
                <w:szCs w:val="14"/>
              </w:rPr>
              <w:t>12</w:t>
            </w:r>
            <w:r>
              <w:rPr>
                <w:sz w:val="14"/>
                <w:szCs w:val="14"/>
                <w:lang w:val="kk-KZ"/>
              </w:rPr>
              <w:t xml:space="preserve"> </w:t>
            </w:r>
            <w:r w:rsidRPr="00FB4032">
              <w:rPr>
                <w:sz w:val="14"/>
                <w:szCs w:val="14"/>
              </w:rPr>
              <w:t>539</w:t>
            </w:r>
          </w:p>
        </w:tc>
        <w:tc>
          <w:tcPr>
            <w:tcW w:w="850" w:type="dxa"/>
            <w:tcBorders>
              <w:top w:val="single" w:sz="4" w:space="0" w:color="auto"/>
            </w:tcBorders>
            <w:shd w:val="clear" w:color="auto" w:fill="auto"/>
            <w:vAlign w:val="center"/>
          </w:tcPr>
          <w:p w:rsidR="00F66FF9" w:rsidRPr="00F66FF9" w:rsidRDefault="00F66FF9" w:rsidP="00525940">
            <w:pPr>
              <w:jc w:val="center"/>
              <w:rPr>
                <w:sz w:val="14"/>
                <w:szCs w:val="14"/>
                <w:lang w:val="kk-KZ"/>
              </w:rPr>
            </w:pPr>
            <w:r>
              <w:rPr>
                <w:sz w:val="14"/>
                <w:szCs w:val="14"/>
                <w:lang w:val="kk-KZ"/>
              </w:rPr>
              <w:t>2 507 800</w:t>
            </w:r>
          </w:p>
        </w:tc>
        <w:tc>
          <w:tcPr>
            <w:tcW w:w="851"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tcBorders>
              <w:top w:val="single" w:sz="4" w:space="0" w:color="auto"/>
            </w:tcBorders>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17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FB4032" w:rsidRDefault="00F66FF9">
            <w:pPr>
              <w:jc w:val="center"/>
              <w:rPr>
                <w:sz w:val="14"/>
                <w:szCs w:val="14"/>
              </w:rPr>
            </w:pPr>
            <w:r w:rsidRPr="00FB4032">
              <w:rPr>
                <w:sz w:val="14"/>
                <w:szCs w:val="14"/>
              </w:rPr>
              <w:t xml:space="preserve">Интродьюсер в комплекте с иглой для феморального доступа, </w:t>
            </w:r>
            <w:proofErr w:type="gramStart"/>
            <w:r w:rsidRPr="00FB4032">
              <w:rPr>
                <w:sz w:val="14"/>
                <w:szCs w:val="14"/>
              </w:rPr>
              <w:t>удлинённый</w:t>
            </w:r>
            <w:proofErr w:type="gramEnd"/>
          </w:p>
        </w:tc>
        <w:tc>
          <w:tcPr>
            <w:tcW w:w="6662" w:type="dxa"/>
          </w:tcPr>
          <w:p w:rsidR="00F66FF9" w:rsidRPr="00FB4032" w:rsidRDefault="00F66FF9">
            <w:pPr>
              <w:rPr>
                <w:sz w:val="14"/>
                <w:szCs w:val="14"/>
              </w:rPr>
            </w:pPr>
            <w:r w:rsidRPr="00FB4032">
              <w:rPr>
                <w:sz w:val="14"/>
                <w:szCs w:val="14"/>
              </w:rPr>
              <w:t xml:space="preserve">Интродьюсер феморальный. Возможность выбора диаметра 4, 5, 6, 7, 8, 9, 10, 11 Fr.  Возможность выбора длины интродьюсеров длиной 25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36 mm, 21 G x 36 mm, 20 G x 38 mm, 21 G x 35 mm, 20 G x 51 mm, 18 G x 64 </w:t>
            </w:r>
            <w:r w:rsidRPr="00FB4032">
              <w:rPr>
                <w:sz w:val="14"/>
                <w:szCs w:val="14"/>
              </w:rPr>
              <w:lastRenderedPageBreak/>
              <w:t>mm, 18 G x 70mm. .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0,021", 0,025", 0,035", 0,038".</w:t>
            </w:r>
          </w:p>
        </w:tc>
        <w:tc>
          <w:tcPr>
            <w:tcW w:w="850" w:type="dxa"/>
            <w:shd w:val="clear" w:color="auto" w:fill="auto"/>
            <w:vAlign w:val="center"/>
          </w:tcPr>
          <w:p w:rsidR="00F66FF9" w:rsidRPr="00030815" w:rsidRDefault="00F66FF9" w:rsidP="00227E87">
            <w:pPr>
              <w:jc w:val="center"/>
              <w:rPr>
                <w:sz w:val="14"/>
                <w:szCs w:val="14"/>
              </w:rPr>
            </w:pPr>
            <w:r>
              <w:rPr>
                <w:sz w:val="14"/>
                <w:szCs w:val="14"/>
              </w:rPr>
              <w:lastRenderedPageBreak/>
              <w:t>дана</w:t>
            </w:r>
          </w:p>
        </w:tc>
        <w:tc>
          <w:tcPr>
            <w:tcW w:w="709" w:type="dxa"/>
            <w:shd w:val="clear" w:color="auto" w:fill="auto"/>
            <w:vAlign w:val="center"/>
          </w:tcPr>
          <w:p w:rsidR="00F66FF9" w:rsidRPr="00FB4032" w:rsidRDefault="00F66FF9">
            <w:pPr>
              <w:jc w:val="center"/>
              <w:rPr>
                <w:sz w:val="14"/>
                <w:szCs w:val="14"/>
              </w:rPr>
            </w:pPr>
            <w:r w:rsidRPr="00FB4032">
              <w:rPr>
                <w:sz w:val="14"/>
                <w:szCs w:val="14"/>
              </w:rPr>
              <w:t>30</w:t>
            </w:r>
          </w:p>
        </w:tc>
        <w:tc>
          <w:tcPr>
            <w:tcW w:w="851" w:type="dxa"/>
            <w:shd w:val="clear" w:color="auto" w:fill="auto"/>
            <w:vAlign w:val="center"/>
          </w:tcPr>
          <w:p w:rsidR="00F66FF9" w:rsidRPr="00FB4032" w:rsidRDefault="00F66FF9">
            <w:pPr>
              <w:jc w:val="center"/>
              <w:rPr>
                <w:sz w:val="14"/>
                <w:szCs w:val="14"/>
              </w:rPr>
            </w:pPr>
            <w:r w:rsidRPr="00FB4032">
              <w:rPr>
                <w:sz w:val="14"/>
                <w:szCs w:val="14"/>
              </w:rPr>
              <w:t>24</w:t>
            </w:r>
            <w:r>
              <w:rPr>
                <w:sz w:val="14"/>
                <w:szCs w:val="14"/>
                <w:lang w:val="kk-KZ"/>
              </w:rPr>
              <w:t xml:space="preserve"> </w:t>
            </w:r>
            <w:r w:rsidRPr="00FB4032">
              <w:rPr>
                <w:sz w:val="14"/>
                <w:szCs w:val="14"/>
              </w:rPr>
              <w:t>169</w:t>
            </w:r>
          </w:p>
        </w:tc>
        <w:tc>
          <w:tcPr>
            <w:tcW w:w="850" w:type="dxa"/>
            <w:shd w:val="clear" w:color="auto" w:fill="auto"/>
            <w:vAlign w:val="center"/>
          </w:tcPr>
          <w:p w:rsidR="00F66FF9" w:rsidRPr="00F66FF9" w:rsidRDefault="00F66FF9" w:rsidP="00525940">
            <w:pPr>
              <w:jc w:val="center"/>
              <w:rPr>
                <w:sz w:val="14"/>
                <w:szCs w:val="14"/>
                <w:lang w:val="kk-KZ"/>
              </w:rPr>
            </w:pPr>
            <w:r>
              <w:rPr>
                <w:sz w:val="14"/>
                <w:szCs w:val="14"/>
                <w:lang w:val="kk-KZ"/>
              </w:rPr>
              <w:t>725 070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18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B4032" w:rsidRDefault="00F66FF9">
            <w:pPr>
              <w:jc w:val="center"/>
              <w:rPr>
                <w:sz w:val="14"/>
                <w:szCs w:val="14"/>
              </w:rPr>
            </w:pPr>
            <w:r w:rsidRPr="00FB4032">
              <w:rPr>
                <w:sz w:val="14"/>
                <w:szCs w:val="14"/>
              </w:rPr>
              <w:t>Диагностические катетеры для коронарных исследований</w:t>
            </w:r>
          </w:p>
        </w:tc>
        <w:tc>
          <w:tcPr>
            <w:tcW w:w="6662" w:type="dxa"/>
          </w:tcPr>
          <w:p w:rsidR="00F66FF9" w:rsidRPr="00FB4032" w:rsidRDefault="00F66FF9">
            <w:pPr>
              <w:rPr>
                <w:sz w:val="14"/>
                <w:szCs w:val="14"/>
              </w:rPr>
            </w:pPr>
            <w:r w:rsidRPr="00FB4032">
              <w:rPr>
                <w:sz w:val="14"/>
                <w:szCs w:val="14"/>
              </w:rPr>
              <w:t xml:space="preserve">Катетер диагностический.  Материал катетера: наружный слой – нейлон с полиуретаном, средний слой – двойная оплетка из нержавеющей стали на всем протяжении катетера, за исключением дистальных 2 см, внутренний слой – нейлон с полиуретаном. Наличие наружного диаметра 4, 5 и 6 Fr. Наличие увеличенного внутреннего просвета 4Fr не менее 0,041”/1,03 мм,  5Fr не менее 0,047”/1,20 мм,  6Fr не менее 0,051”/1,30 мм. Совместимость с 0,038”/0,97 мм проводником. Максимальное давление не более 1000 psi /6,895 kpa. Мягкий полипропиленовый кончик катетеров за исключением Pigtail.  Наличие выбора длины катетеров 65см, 80см, 90см, 100см, 110см.  </w:t>
            </w:r>
            <w:proofErr w:type="gramStart"/>
            <w:r w:rsidRPr="00FB4032">
              <w:rPr>
                <w:sz w:val="14"/>
                <w:szCs w:val="14"/>
              </w:rPr>
              <w:t>Наличие выбора специальных форм для правой и левой коронарных артерии, для трансрадиального доступа.</w:t>
            </w:r>
            <w:proofErr w:type="gramEnd"/>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FB4032" w:rsidRDefault="00F66FF9">
            <w:pPr>
              <w:jc w:val="center"/>
              <w:rPr>
                <w:sz w:val="14"/>
                <w:szCs w:val="14"/>
              </w:rPr>
            </w:pPr>
            <w:r w:rsidRPr="00FB4032">
              <w:rPr>
                <w:sz w:val="14"/>
                <w:szCs w:val="14"/>
              </w:rPr>
              <w:t>300</w:t>
            </w:r>
          </w:p>
        </w:tc>
        <w:tc>
          <w:tcPr>
            <w:tcW w:w="851" w:type="dxa"/>
            <w:shd w:val="clear" w:color="auto" w:fill="auto"/>
            <w:vAlign w:val="center"/>
          </w:tcPr>
          <w:p w:rsidR="00F66FF9" w:rsidRPr="00FB4032" w:rsidRDefault="00F66FF9">
            <w:pPr>
              <w:jc w:val="center"/>
              <w:rPr>
                <w:sz w:val="14"/>
                <w:szCs w:val="14"/>
              </w:rPr>
            </w:pPr>
            <w:r w:rsidRPr="00FB4032">
              <w:rPr>
                <w:sz w:val="14"/>
                <w:szCs w:val="14"/>
              </w:rPr>
              <w:t>11</w:t>
            </w:r>
            <w:r w:rsidR="003548CD">
              <w:rPr>
                <w:sz w:val="14"/>
                <w:szCs w:val="14"/>
                <w:lang w:val="kk-KZ"/>
              </w:rPr>
              <w:t xml:space="preserve"> </w:t>
            </w:r>
            <w:r w:rsidRPr="00FB4032">
              <w:rPr>
                <w:sz w:val="14"/>
                <w:szCs w:val="14"/>
              </w:rPr>
              <w:t>465</w:t>
            </w:r>
          </w:p>
        </w:tc>
        <w:tc>
          <w:tcPr>
            <w:tcW w:w="850" w:type="dxa"/>
            <w:shd w:val="clear" w:color="auto" w:fill="auto"/>
            <w:vAlign w:val="center"/>
          </w:tcPr>
          <w:p w:rsidR="00F66FF9" w:rsidRPr="003548CD" w:rsidRDefault="003548CD" w:rsidP="00525940">
            <w:pPr>
              <w:jc w:val="center"/>
              <w:rPr>
                <w:sz w:val="14"/>
                <w:szCs w:val="14"/>
                <w:lang w:val="kk-KZ"/>
              </w:rPr>
            </w:pPr>
            <w:r>
              <w:rPr>
                <w:sz w:val="14"/>
                <w:szCs w:val="14"/>
                <w:lang w:val="kk-KZ"/>
              </w:rPr>
              <w:t>3 439 500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19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B4032" w:rsidRDefault="00F66FF9">
            <w:pPr>
              <w:jc w:val="center"/>
              <w:rPr>
                <w:sz w:val="14"/>
                <w:szCs w:val="14"/>
              </w:rPr>
            </w:pPr>
            <w:r w:rsidRPr="00FB4032">
              <w:rPr>
                <w:sz w:val="14"/>
                <w:szCs w:val="14"/>
              </w:rPr>
              <w:t>Баллонный катетер для транслюминальной ангиопластики коронарных артерий, в диаметре от 1,0 мм</w:t>
            </w:r>
          </w:p>
        </w:tc>
        <w:tc>
          <w:tcPr>
            <w:tcW w:w="6662" w:type="dxa"/>
          </w:tcPr>
          <w:p w:rsidR="00F66FF9" w:rsidRPr="00FB4032" w:rsidRDefault="00F66FF9">
            <w:pPr>
              <w:rPr>
                <w:sz w:val="14"/>
                <w:szCs w:val="14"/>
              </w:rPr>
            </w:pPr>
            <w:r w:rsidRPr="00FB4032">
              <w:rPr>
                <w:sz w:val="14"/>
                <w:szCs w:val="14"/>
              </w:rPr>
              <w:t xml:space="preserve">Катетеры баллонные для транслюминальной ангиопластики коронарных артерий. </w:t>
            </w:r>
            <w:r w:rsidRPr="00FB4032">
              <w:rPr>
                <w:sz w:val="14"/>
                <w:szCs w:val="14"/>
              </w:rPr>
              <w:br/>
              <w:t>Диаметр (</w:t>
            </w:r>
            <w:proofErr w:type="gramStart"/>
            <w:r w:rsidRPr="00FB4032">
              <w:rPr>
                <w:sz w:val="14"/>
                <w:szCs w:val="14"/>
              </w:rPr>
              <w:t>мм</w:t>
            </w:r>
            <w:proofErr w:type="gramEnd"/>
            <w:r w:rsidRPr="00FB4032">
              <w:rPr>
                <w:sz w:val="14"/>
                <w:szCs w:val="14"/>
              </w:rPr>
              <w:t xml:space="preserve">): 1,0; 1,25; 1,5 - 1 рентгеноконтрастная метка;2,0; 2,25; 2,5; 2,75; 3,0; 3,25; 3,5; 3,75; 4,0 - 2 рентгеноконтрастные метки. Длина 5; 10; 15; 20; 30; 40 мм. Материал баллона Нейлон 12. </w:t>
            </w:r>
            <w:r w:rsidRPr="00FB4032">
              <w:rPr>
                <w:sz w:val="14"/>
                <w:szCs w:val="14"/>
              </w:rPr>
              <w:br/>
              <w:t>Гидрофильное покрытие баллонного катетера M-coat. Наличие красного гибкого кончика катетера для лучшей видимости</w:t>
            </w:r>
            <w:proofErr w:type="gramStart"/>
            <w:r w:rsidRPr="00FB4032">
              <w:rPr>
                <w:sz w:val="14"/>
                <w:szCs w:val="14"/>
              </w:rPr>
              <w:t>.К</w:t>
            </w:r>
            <w:proofErr w:type="gramEnd"/>
            <w:r w:rsidRPr="00FB4032">
              <w:rPr>
                <w:sz w:val="14"/>
                <w:szCs w:val="14"/>
              </w:rPr>
              <w:t>онусный сердечник проводника из нержавеющей стали для оптимальной способности к проталкиванию, для максимального увеличения усилия передачи.</w:t>
            </w:r>
            <w:r w:rsidRPr="00FB4032">
              <w:rPr>
                <w:sz w:val="14"/>
                <w:szCs w:val="14"/>
              </w:rPr>
              <w:br/>
              <w:t>Входной профиль баллона 0,41 мм для баллонных катетеров диаметром от 1.0 до 1.5 мм и 0,43 мм для баллонных катетеров диаметром от 2.0 до 4.0 мм. Рабочий профиль баллона 0,58 мм для баллонных катетеров диаметром 1,0 мм, 0,62 мм для баллонных катетеров диаметром 1,25 мм, и 0,73 мм для баллонных катетеров диаметром от 2.0 до 4.0 мм. Рабочая длина катетера 145 см. Номинальное давление 6 атм. Давление разрыва 14 атм., для баллонных катетеров диаметром 1,0-3,0мм, и 12 атм., для катеров диаметром 3,25-4,0 мм. Материал рентгеноконтрастной метки баллона: платина - иридий.</w:t>
            </w:r>
            <w:r w:rsidRPr="00FB4032">
              <w:rPr>
                <w:sz w:val="14"/>
                <w:szCs w:val="14"/>
              </w:rPr>
              <w:br/>
              <w:t>Тонкие и короткие утопленные рентгеноконтрастные метки длиной 0,8 мм и толщиной 25 мкм.</w:t>
            </w:r>
            <w:r w:rsidRPr="00FB4032">
              <w:rPr>
                <w:sz w:val="14"/>
                <w:szCs w:val="14"/>
              </w:rPr>
              <w:br/>
              <w:t xml:space="preserve">Наличие маркеров глубины на расстоянии 90см и 100см от </w:t>
            </w:r>
            <w:proofErr w:type="gramStart"/>
            <w:r w:rsidRPr="00FB4032">
              <w:rPr>
                <w:sz w:val="14"/>
                <w:szCs w:val="14"/>
              </w:rPr>
              <w:t>см</w:t>
            </w:r>
            <w:proofErr w:type="gramEnd"/>
            <w:r w:rsidRPr="00FB4032">
              <w:rPr>
                <w:sz w:val="14"/>
                <w:szCs w:val="14"/>
              </w:rPr>
              <w:t xml:space="preserve"> от дистального кончика катетера.</w:t>
            </w:r>
            <w:r w:rsidRPr="00FB4032">
              <w:rPr>
                <w:sz w:val="14"/>
                <w:szCs w:val="14"/>
              </w:rPr>
              <w:br/>
              <w:t xml:space="preserve">Диаметр проксимального шафта - 1,9 Fr (0,64 мм), диаметр среднего шафта 2,5 Fr (0,84 мм), диаметр дистального шафта – 2,4 Fr (0,79 мм) – 2,7 Fr (0,89 мм) для баллонных катетеров диаметром от 1.0 до 1.5 мм и 2,6 Fr (0,87 мм) для баллонных катетеров диаметром от 2.0 до 4.0 мм. Совместим с проводниковым катетером 4Fr (0,050 дюйма / 1,27 мм). Совместим с проводником 0,014 дюйма (0,36 мм). Дизайн баллона – трехлепестковый для баллонных катетеров диаметром от 2.25 до 4.0мм, двухлепестковый для баллонных катетеров диаметром от 1.0 до 2.0 мм. </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FB4032" w:rsidRDefault="00F66FF9">
            <w:pPr>
              <w:jc w:val="center"/>
              <w:rPr>
                <w:sz w:val="14"/>
                <w:szCs w:val="14"/>
              </w:rPr>
            </w:pPr>
            <w:r w:rsidRPr="00FB4032">
              <w:rPr>
                <w:sz w:val="14"/>
                <w:szCs w:val="14"/>
              </w:rPr>
              <w:t>50</w:t>
            </w:r>
          </w:p>
        </w:tc>
        <w:tc>
          <w:tcPr>
            <w:tcW w:w="851" w:type="dxa"/>
            <w:shd w:val="clear" w:color="auto" w:fill="auto"/>
            <w:vAlign w:val="center"/>
          </w:tcPr>
          <w:p w:rsidR="00F66FF9" w:rsidRPr="00FB4032" w:rsidRDefault="00F66FF9">
            <w:pPr>
              <w:jc w:val="center"/>
              <w:rPr>
                <w:sz w:val="14"/>
                <w:szCs w:val="14"/>
              </w:rPr>
            </w:pPr>
            <w:r w:rsidRPr="00FB4032">
              <w:rPr>
                <w:sz w:val="14"/>
                <w:szCs w:val="14"/>
              </w:rPr>
              <w:t>75</w:t>
            </w:r>
            <w:r w:rsidR="003548CD">
              <w:rPr>
                <w:sz w:val="14"/>
                <w:szCs w:val="14"/>
                <w:lang w:val="kk-KZ"/>
              </w:rPr>
              <w:t xml:space="preserve"> </w:t>
            </w:r>
            <w:r w:rsidRPr="00FB4032">
              <w:rPr>
                <w:sz w:val="14"/>
                <w:szCs w:val="14"/>
              </w:rPr>
              <w:t>824</w:t>
            </w:r>
          </w:p>
        </w:tc>
        <w:tc>
          <w:tcPr>
            <w:tcW w:w="850" w:type="dxa"/>
            <w:shd w:val="clear" w:color="auto" w:fill="auto"/>
            <w:vAlign w:val="center"/>
          </w:tcPr>
          <w:p w:rsidR="00F66FF9" w:rsidRPr="003548CD" w:rsidRDefault="003548CD" w:rsidP="00525940">
            <w:pPr>
              <w:jc w:val="center"/>
              <w:rPr>
                <w:sz w:val="14"/>
                <w:szCs w:val="14"/>
                <w:lang w:val="kk-KZ"/>
              </w:rPr>
            </w:pPr>
            <w:r>
              <w:rPr>
                <w:sz w:val="14"/>
                <w:szCs w:val="14"/>
                <w:lang w:val="kk-KZ"/>
              </w:rPr>
              <w:t>3 791 200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20</w:t>
            </w:r>
          </w:p>
        </w:tc>
        <w:tc>
          <w:tcPr>
            <w:tcW w:w="709" w:type="dxa"/>
            <w:vAlign w:val="center"/>
          </w:tcPr>
          <w:p w:rsidR="00F66FF9" w:rsidRPr="00030815" w:rsidRDefault="00F66FF9" w:rsidP="00890CA9">
            <w:pPr>
              <w:jc w:val="center"/>
              <w:rPr>
                <w:sz w:val="14"/>
                <w:szCs w:val="14"/>
                <w:lang w:val="kk-KZ"/>
              </w:rPr>
            </w:pPr>
          </w:p>
        </w:tc>
        <w:tc>
          <w:tcPr>
            <w:tcW w:w="1066" w:type="dxa"/>
            <w:shd w:val="clear" w:color="auto" w:fill="auto"/>
            <w:vAlign w:val="center"/>
          </w:tcPr>
          <w:p w:rsidR="00F66FF9" w:rsidRPr="00FB4032" w:rsidRDefault="00F66FF9" w:rsidP="00667B05">
            <w:pPr>
              <w:jc w:val="center"/>
              <w:rPr>
                <w:sz w:val="14"/>
                <w:szCs w:val="14"/>
              </w:rPr>
            </w:pPr>
            <w:r w:rsidRPr="00667B05">
              <w:rPr>
                <w:sz w:val="14"/>
                <w:szCs w:val="14"/>
              </w:rPr>
              <w:t>Катетер периферический с гидрофильным покрытием</w:t>
            </w:r>
          </w:p>
        </w:tc>
        <w:tc>
          <w:tcPr>
            <w:tcW w:w="6662" w:type="dxa"/>
          </w:tcPr>
          <w:p w:rsidR="00F66FF9" w:rsidRPr="00FB4032" w:rsidRDefault="00F66FF9" w:rsidP="00F86B35">
            <w:pPr>
              <w:rPr>
                <w:sz w:val="14"/>
                <w:szCs w:val="14"/>
              </w:rPr>
            </w:pPr>
            <w:r w:rsidRPr="00667B05">
              <w:rPr>
                <w:sz w:val="14"/>
                <w:szCs w:val="14"/>
              </w:rPr>
              <w:t>Катетер радиологический для проведения ангиографии. Наличие</w:t>
            </w:r>
            <w:r w:rsidRPr="00E147F4">
              <w:rPr>
                <w:sz w:val="14"/>
                <w:szCs w:val="14"/>
              </w:rPr>
              <w:t xml:space="preserve"> </w:t>
            </w:r>
            <w:r w:rsidRPr="00667B05">
              <w:rPr>
                <w:sz w:val="14"/>
                <w:szCs w:val="14"/>
              </w:rPr>
              <w:t>гидрофильного</w:t>
            </w:r>
            <w:r w:rsidRPr="00E147F4">
              <w:rPr>
                <w:sz w:val="14"/>
                <w:szCs w:val="14"/>
              </w:rPr>
              <w:t xml:space="preserve"> </w:t>
            </w:r>
            <w:r w:rsidRPr="00667B05">
              <w:rPr>
                <w:sz w:val="14"/>
                <w:szCs w:val="14"/>
              </w:rPr>
              <w:t>покрытия</w:t>
            </w:r>
            <w:r w:rsidRPr="00E147F4">
              <w:rPr>
                <w:sz w:val="14"/>
                <w:szCs w:val="14"/>
              </w:rPr>
              <w:t xml:space="preserve">.. </w:t>
            </w:r>
            <w:r w:rsidRPr="00667B05">
              <w:rPr>
                <w:sz w:val="14"/>
                <w:szCs w:val="14"/>
              </w:rPr>
              <w:t>Длина катетеров 40, 65 , 80  100 ,110 и 125см,</w:t>
            </w:r>
            <w:proofErr w:type="gramStart"/>
            <w:r w:rsidRPr="00667B05">
              <w:rPr>
                <w:sz w:val="14"/>
                <w:szCs w:val="14"/>
              </w:rPr>
              <w:t xml:space="preserve"> .</w:t>
            </w:r>
            <w:proofErr w:type="gramEnd"/>
            <w:r w:rsidRPr="00667B05">
              <w:rPr>
                <w:sz w:val="14"/>
                <w:szCs w:val="14"/>
              </w:rPr>
              <w:t xml:space="preserve"> Размер катетеров 4 и 5F, Внутренний диаметр для катетеров 4F 0.040" (1.02мм), 0.046" (1.17мм) для катетеров 5F. Рекомендованный проводник 0.035" (0.89мм) и 0.038" (0.97мм).  Двойная стальная оплетка стенок катетеров. Сужающийся кончик катетера для облегчения позиционирования в сосуде. Материал кончика - сплав вольфрама для превосходной вихуализации Материал втулки катетера мягкий полиуретан. Эргономичный дизайн крыльев втулки. Дизайн втулки "аккордеон" с компенсацией натяжения. Максимальное давление 1200psi (81, 6 bar). Протяженность гидрофильного покрытия: 25см для катетеров 40 и 65см, 40см для катетеров 100 и 125см. Пропускная способность для катетеров </w:t>
            </w:r>
            <w:proofErr w:type="gramStart"/>
            <w:r w:rsidRPr="00667B05">
              <w:rPr>
                <w:sz w:val="14"/>
                <w:szCs w:val="14"/>
              </w:rPr>
              <w:t>катетеров</w:t>
            </w:r>
            <w:proofErr w:type="gramEnd"/>
            <w:r w:rsidRPr="00667B05">
              <w:rPr>
                <w:sz w:val="14"/>
                <w:szCs w:val="14"/>
              </w:rPr>
              <w:t xml:space="preserve"> для промывания без оплетки/с оплеткой: Пропускная способность катетеров: 15-20мл/сек (1050psi) для катетеров 4F и 15-27 мл/сек (1200 psi) для катетеров 5F.   .. Наличие стикера голубого цвета с надписью Legato и крючка голубого цвета на упаковке катетера. </w:t>
            </w:r>
            <w:proofErr w:type="gramStart"/>
            <w:r w:rsidRPr="00667B05">
              <w:rPr>
                <w:sz w:val="14"/>
                <w:szCs w:val="14"/>
              </w:rPr>
              <w:t>Упакован</w:t>
            </w:r>
            <w:proofErr w:type="gramEnd"/>
            <w:r w:rsidRPr="00667B05">
              <w:rPr>
                <w:sz w:val="14"/>
                <w:szCs w:val="14"/>
              </w:rPr>
              <w:t xml:space="preserve"> в стерильную упаковку.</w:t>
            </w:r>
          </w:p>
        </w:tc>
        <w:tc>
          <w:tcPr>
            <w:tcW w:w="850" w:type="dxa"/>
            <w:shd w:val="clear" w:color="auto" w:fill="auto"/>
            <w:vAlign w:val="center"/>
          </w:tcPr>
          <w:p w:rsidR="00F66FF9" w:rsidRPr="00667B05" w:rsidRDefault="00F66FF9" w:rsidP="00227E87">
            <w:pPr>
              <w:jc w:val="center"/>
              <w:rPr>
                <w:sz w:val="14"/>
                <w:szCs w:val="14"/>
                <w:lang w:val="kk-KZ"/>
              </w:rPr>
            </w:pPr>
            <w:r>
              <w:rPr>
                <w:sz w:val="14"/>
                <w:szCs w:val="14"/>
                <w:lang w:val="kk-KZ"/>
              </w:rPr>
              <w:t>дана</w:t>
            </w:r>
          </w:p>
        </w:tc>
        <w:tc>
          <w:tcPr>
            <w:tcW w:w="709" w:type="dxa"/>
            <w:shd w:val="clear" w:color="auto" w:fill="auto"/>
            <w:vAlign w:val="center"/>
          </w:tcPr>
          <w:p w:rsidR="00F66FF9" w:rsidRPr="00667B05" w:rsidRDefault="00F66FF9">
            <w:pPr>
              <w:jc w:val="center"/>
              <w:rPr>
                <w:sz w:val="14"/>
                <w:szCs w:val="14"/>
              </w:rPr>
            </w:pPr>
            <w:r w:rsidRPr="00667B05">
              <w:rPr>
                <w:sz w:val="14"/>
                <w:szCs w:val="14"/>
              </w:rPr>
              <w:t>100</w:t>
            </w:r>
          </w:p>
        </w:tc>
        <w:tc>
          <w:tcPr>
            <w:tcW w:w="851" w:type="dxa"/>
            <w:shd w:val="clear" w:color="auto" w:fill="auto"/>
            <w:vAlign w:val="center"/>
          </w:tcPr>
          <w:p w:rsidR="00F66FF9" w:rsidRPr="00667B05" w:rsidRDefault="00F66FF9">
            <w:pPr>
              <w:jc w:val="center"/>
              <w:rPr>
                <w:sz w:val="14"/>
                <w:szCs w:val="14"/>
              </w:rPr>
            </w:pPr>
            <w:r w:rsidRPr="00667B05">
              <w:rPr>
                <w:sz w:val="14"/>
                <w:szCs w:val="14"/>
              </w:rPr>
              <w:t>41</w:t>
            </w:r>
            <w:r w:rsidR="004D46A6">
              <w:rPr>
                <w:sz w:val="14"/>
                <w:szCs w:val="14"/>
                <w:lang w:val="kk-KZ"/>
              </w:rPr>
              <w:t xml:space="preserve"> </w:t>
            </w:r>
            <w:r w:rsidRPr="00667B05">
              <w:rPr>
                <w:sz w:val="14"/>
                <w:szCs w:val="14"/>
              </w:rPr>
              <w:t>852</w:t>
            </w:r>
          </w:p>
        </w:tc>
        <w:tc>
          <w:tcPr>
            <w:tcW w:w="850" w:type="dxa"/>
            <w:shd w:val="clear" w:color="auto" w:fill="auto"/>
            <w:vAlign w:val="center"/>
          </w:tcPr>
          <w:p w:rsidR="00F66FF9" w:rsidRPr="00667B05" w:rsidRDefault="00F66FF9">
            <w:pPr>
              <w:jc w:val="center"/>
              <w:rPr>
                <w:sz w:val="14"/>
                <w:szCs w:val="14"/>
              </w:rPr>
            </w:pPr>
            <w:r w:rsidRPr="00667B05">
              <w:rPr>
                <w:sz w:val="14"/>
                <w:szCs w:val="14"/>
              </w:rPr>
              <w:t>4</w:t>
            </w:r>
            <w:r w:rsidR="004D46A6">
              <w:rPr>
                <w:sz w:val="14"/>
                <w:szCs w:val="14"/>
                <w:lang w:val="kk-KZ"/>
              </w:rPr>
              <w:t> </w:t>
            </w:r>
            <w:r w:rsidRPr="00667B05">
              <w:rPr>
                <w:sz w:val="14"/>
                <w:szCs w:val="14"/>
              </w:rPr>
              <w:t>185</w:t>
            </w:r>
            <w:r w:rsidR="004D46A6">
              <w:rPr>
                <w:sz w:val="14"/>
                <w:szCs w:val="14"/>
                <w:lang w:val="kk-KZ"/>
              </w:rPr>
              <w:t xml:space="preserve"> </w:t>
            </w:r>
            <w:r w:rsidRPr="00667B05">
              <w:rPr>
                <w:sz w:val="14"/>
                <w:szCs w:val="14"/>
              </w:rPr>
              <w:t>200</w:t>
            </w:r>
          </w:p>
        </w:tc>
        <w:tc>
          <w:tcPr>
            <w:tcW w:w="851" w:type="dxa"/>
            <w:vAlign w:val="center"/>
          </w:tcPr>
          <w:p w:rsidR="00F66FF9" w:rsidRPr="00030815" w:rsidRDefault="00F66FF9" w:rsidP="00687593">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687593">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687593">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687593">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21</w:t>
            </w:r>
          </w:p>
        </w:tc>
        <w:tc>
          <w:tcPr>
            <w:tcW w:w="709" w:type="dxa"/>
            <w:vAlign w:val="center"/>
          </w:tcPr>
          <w:p w:rsidR="00F66FF9" w:rsidRPr="00030815" w:rsidRDefault="00F66FF9" w:rsidP="00EE2EFA">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7B59C4" w:rsidRDefault="00F66FF9">
            <w:pPr>
              <w:jc w:val="center"/>
              <w:rPr>
                <w:sz w:val="14"/>
                <w:szCs w:val="14"/>
              </w:rPr>
            </w:pPr>
            <w:r w:rsidRPr="007B59C4">
              <w:rPr>
                <w:sz w:val="14"/>
                <w:szCs w:val="14"/>
              </w:rPr>
              <w:t>Набор интубатора</w:t>
            </w:r>
          </w:p>
        </w:tc>
        <w:tc>
          <w:tcPr>
            <w:tcW w:w="6662" w:type="dxa"/>
          </w:tcPr>
          <w:p w:rsidR="00F66FF9" w:rsidRPr="007B59C4" w:rsidRDefault="00F66FF9">
            <w:pPr>
              <w:rPr>
                <w:sz w:val="14"/>
                <w:szCs w:val="14"/>
              </w:rPr>
            </w:pPr>
            <w:r w:rsidRPr="007B59C4">
              <w:rPr>
                <w:sz w:val="14"/>
                <w:szCs w:val="14"/>
              </w:rPr>
              <w:t>Бедр</w:t>
            </w:r>
            <w:r>
              <w:rPr>
                <w:sz w:val="14"/>
                <w:szCs w:val="14"/>
              </w:rPr>
              <w:t>енный набор интубатора</w:t>
            </w:r>
            <w:proofErr w:type="gramStart"/>
            <w:r>
              <w:rPr>
                <w:sz w:val="14"/>
                <w:szCs w:val="14"/>
              </w:rPr>
              <w:t xml:space="preserve"> </w:t>
            </w:r>
            <w:r w:rsidRPr="007B59C4">
              <w:rPr>
                <w:sz w:val="14"/>
                <w:szCs w:val="14"/>
              </w:rPr>
              <w:t>:</w:t>
            </w:r>
            <w:proofErr w:type="gramEnd"/>
            <w:r w:rsidRPr="007B59C4">
              <w:rPr>
                <w:sz w:val="14"/>
                <w:szCs w:val="14"/>
              </w:rPr>
              <w:t xml:space="preserve"> Он имеет длину оболочки 10 см и длину расширителя 15 см.</w:t>
            </w:r>
            <w:r w:rsidRPr="007B59C4">
              <w:rPr>
                <w:sz w:val="14"/>
                <w:szCs w:val="14"/>
              </w:rPr>
              <w:br/>
              <w:t>Ради</w:t>
            </w:r>
            <w:r>
              <w:rPr>
                <w:sz w:val="14"/>
                <w:szCs w:val="14"/>
              </w:rPr>
              <w:t>альный набор интубатора</w:t>
            </w:r>
            <w:r w:rsidRPr="007B59C4">
              <w:rPr>
                <w:sz w:val="14"/>
                <w:szCs w:val="14"/>
              </w:rPr>
              <w:t>: Он имеет длину оболочки 7 см и длину расширителя 13.3 см.</w:t>
            </w:r>
            <w:r w:rsidRPr="007B59C4">
              <w:rPr>
                <w:sz w:val="14"/>
                <w:szCs w:val="14"/>
              </w:rPr>
              <w:br/>
              <w:t xml:space="preserve"> Применение: Оболочки интубатора и набор, включающий его аксессуары, рекомендуется </w:t>
            </w:r>
            <w:r w:rsidRPr="007B59C4">
              <w:rPr>
                <w:sz w:val="14"/>
                <w:szCs w:val="14"/>
              </w:rPr>
              <w:br/>
              <w:t xml:space="preserve">использовать для облегчения вхождения катетера через кровоостанавливающий клапан, который </w:t>
            </w:r>
            <w:r w:rsidRPr="007B59C4">
              <w:rPr>
                <w:sz w:val="14"/>
                <w:szCs w:val="14"/>
              </w:rPr>
              <w:br/>
              <w:t>не позволяет течь крови в обратных направлениях, но позволяет пройти катетеру в кровеносный сосуд.</w:t>
            </w:r>
            <w:r w:rsidRPr="007B59C4">
              <w:rPr>
                <w:sz w:val="14"/>
                <w:szCs w:val="14"/>
              </w:rPr>
              <w:br/>
              <w:t xml:space="preserve"> Используемая длина оболочки - 10.0 см ± 0.2 см </w:t>
            </w:r>
            <w:r w:rsidRPr="007B59C4">
              <w:rPr>
                <w:sz w:val="14"/>
                <w:szCs w:val="14"/>
              </w:rPr>
              <w:br/>
              <w:t xml:space="preserve">(Стандартная длина); </w:t>
            </w:r>
            <w:r w:rsidRPr="007B59C4">
              <w:rPr>
                <w:sz w:val="14"/>
                <w:szCs w:val="14"/>
              </w:rPr>
              <w:br/>
              <w:t xml:space="preserve">Раскрытая длина (соединенного) расширителя - 27.0 мм ± 4 мм; </w:t>
            </w:r>
            <w:r w:rsidRPr="007B59C4">
              <w:rPr>
                <w:sz w:val="14"/>
                <w:szCs w:val="14"/>
              </w:rPr>
              <w:br/>
              <w:t>Наконечник расширителя ВД - 0.965 мм ± 0.025 мм</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120</w:t>
            </w:r>
          </w:p>
        </w:tc>
        <w:tc>
          <w:tcPr>
            <w:tcW w:w="851" w:type="dxa"/>
            <w:shd w:val="clear" w:color="auto" w:fill="auto"/>
            <w:vAlign w:val="center"/>
          </w:tcPr>
          <w:p w:rsidR="00F66FF9" w:rsidRPr="001B5BC6" w:rsidRDefault="00F66FF9">
            <w:pPr>
              <w:jc w:val="center"/>
              <w:rPr>
                <w:sz w:val="14"/>
                <w:szCs w:val="14"/>
              </w:rPr>
            </w:pPr>
            <w:r w:rsidRPr="001B5BC6">
              <w:rPr>
                <w:sz w:val="14"/>
                <w:szCs w:val="14"/>
              </w:rPr>
              <w:t>9</w:t>
            </w:r>
            <w:r w:rsidR="004D46A6">
              <w:rPr>
                <w:sz w:val="14"/>
                <w:szCs w:val="14"/>
                <w:lang w:val="kk-KZ"/>
              </w:rPr>
              <w:t xml:space="preserve"> </w:t>
            </w:r>
            <w:r w:rsidRPr="001B5BC6">
              <w:rPr>
                <w:sz w:val="14"/>
                <w:szCs w:val="14"/>
              </w:rPr>
              <w:t>100</w:t>
            </w:r>
          </w:p>
        </w:tc>
        <w:tc>
          <w:tcPr>
            <w:tcW w:w="850" w:type="dxa"/>
            <w:shd w:val="clear" w:color="auto" w:fill="auto"/>
            <w:vAlign w:val="center"/>
          </w:tcPr>
          <w:p w:rsidR="00F66FF9" w:rsidRPr="004149C2" w:rsidRDefault="00F66FF9">
            <w:pPr>
              <w:jc w:val="center"/>
              <w:rPr>
                <w:sz w:val="14"/>
                <w:szCs w:val="14"/>
              </w:rPr>
            </w:pPr>
            <w:r w:rsidRPr="004149C2">
              <w:rPr>
                <w:sz w:val="14"/>
                <w:szCs w:val="14"/>
              </w:rPr>
              <w:t>1</w:t>
            </w:r>
            <w:r w:rsidR="004D46A6">
              <w:rPr>
                <w:sz w:val="14"/>
                <w:szCs w:val="14"/>
                <w:lang w:val="kk-KZ"/>
              </w:rPr>
              <w:t> </w:t>
            </w:r>
            <w:r w:rsidRPr="004149C2">
              <w:rPr>
                <w:sz w:val="14"/>
                <w:szCs w:val="14"/>
              </w:rPr>
              <w:t>092</w:t>
            </w:r>
            <w:r w:rsidR="004D46A6">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7B59C4" w:rsidRDefault="00F66FF9">
            <w:pPr>
              <w:jc w:val="center"/>
              <w:rPr>
                <w:sz w:val="14"/>
                <w:szCs w:val="14"/>
              </w:rPr>
            </w:pPr>
            <w:r w:rsidRPr="007B59C4">
              <w:rPr>
                <w:sz w:val="14"/>
                <w:szCs w:val="14"/>
              </w:rPr>
              <w:t xml:space="preserve">Стент с лекарственным покрытием удлиненные </w:t>
            </w:r>
            <w:proofErr w:type="gramStart"/>
            <w:r w:rsidRPr="007B59C4">
              <w:rPr>
                <w:sz w:val="14"/>
                <w:szCs w:val="14"/>
              </w:rPr>
              <w:t>длинной</w:t>
            </w:r>
            <w:proofErr w:type="gramEnd"/>
            <w:r w:rsidRPr="007B59C4">
              <w:rPr>
                <w:sz w:val="14"/>
                <w:szCs w:val="14"/>
              </w:rPr>
              <w:t xml:space="preserve"> до 60 </w:t>
            </w:r>
            <w:r w:rsidRPr="007B59C4">
              <w:rPr>
                <w:sz w:val="14"/>
                <w:szCs w:val="14"/>
              </w:rPr>
              <w:lastRenderedPageBreak/>
              <w:t>мм</w:t>
            </w:r>
          </w:p>
        </w:tc>
        <w:tc>
          <w:tcPr>
            <w:tcW w:w="6662" w:type="dxa"/>
          </w:tcPr>
          <w:p w:rsidR="00F66FF9" w:rsidRPr="007B59C4" w:rsidRDefault="00F66FF9">
            <w:pPr>
              <w:rPr>
                <w:sz w:val="14"/>
                <w:szCs w:val="14"/>
              </w:rPr>
            </w:pPr>
            <w:r w:rsidRPr="007B59C4">
              <w:rPr>
                <w:sz w:val="14"/>
                <w:szCs w:val="14"/>
              </w:rPr>
              <w:lastRenderedPageBreak/>
              <w:t>Система коронарного стента</w:t>
            </w:r>
            <w:proofErr w:type="gramStart"/>
            <w:r w:rsidRPr="007B59C4">
              <w:rPr>
                <w:sz w:val="14"/>
                <w:szCs w:val="14"/>
              </w:rPr>
              <w:t xml:space="preserve"> ,</w:t>
            </w:r>
            <w:proofErr w:type="gramEnd"/>
            <w:r w:rsidRPr="007B59C4">
              <w:rPr>
                <w:sz w:val="14"/>
                <w:szCs w:val="14"/>
              </w:rPr>
              <w:t xml:space="preserve"> содержащего лекарственный препарат Сиролимус, предназначен для улучшения диаметра коронарного просвета у пациентов с симптоматической ишемической болезнью сердца, обусловленной de novo, а также внутристентовых очагов повторного сужения (длины « 56мм) в нативных коронарных артериях с диаметром эталонного сосуда от 2,25мм до 3,5мм у пациентов, которым можно делать чрескожную транслюминальную коронарную ангиопластику (ЧТКА) и стентирование.                                                                                                                                                     </w:t>
            </w:r>
            <w:r w:rsidRPr="007B59C4">
              <w:rPr>
                <w:sz w:val="14"/>
                <w:szCs w:val="14"/>
              </w:rPr>
              <w:br/>
            </w:r>
            <w:r w:rsidRPr="007B59C4">
              <w:rPr>
                <w:sz w:val="14"/>
                <w:szCs w:val="14"/>
              </w:rPr>
              <w:lastRenderedPageBreak/>
              <w:t>Тип стента Расширяющийся баллон</w:t>
            </w:r>
            <w:r w:rsidRPr="007B59C4">
              <w:rPr>
                <w:sz w:val="14"/>
                <w:szCs w:val="14"/>
              </w:rPr>
              <w:br/>
              <w:t>Дизайн стента: Конусовидный с уникальным гибридным дизайном ячеек, включающий разумное сочетание открытого и закрытого типа этих ячеек</w:t>
            </w:r>
            <w:r w:rsidRPr="007B59C4">
              <w:rPr>
                <w:sz w:val="14"/>
                <w:szCs w:val="14"/>
              </w:rPr>
              <w:br/>
              <w:t>Длина стента: 30, 40, 50, 60 мм (длина стента обусловлена сложностью лечения протяженных стенозов)</w:t>
            </w:r>
            <w:r w:rsidRPr="007B59C4">
              <w:rPr>
                <w:sz w:val="14"/>
                <w:szCs w:val="14"/>
              </w:rPr>
              <w:br/>
              <w:t>Диаметр стента: 2.75-2.25, 3.00-2.50, 3.50-3.00 мм</w:t>
            </w:r>
            <w:r w:rsidRPr="007B59C4">
              <w:rPr>
                <w:sz w:val="14"/>
                <w:szCs w:val="14"/>
              </w:rPr>
              <w:br/>
              <w:t>Толщина балки - 65 мкм</w:t>
            </w:r>
            <w:r w:rsidRPr="007B59C4">
              <w:rPr>
                <w:sz w:val="14"/>
                <w:szCs w:val="14"/>
              </w:rPr>
              <w:br/>
              <w:t>Площадь поверхности (Max) 299.66 мм</w:t>
            </w:r>
            <w:proofErr w:type="gramStart"/>
            <w:r w:rsidRPr="007B59C4">
              <w:rPr>
                <w:sz w:val="14"/>
                <w:szCs w:val="14"/>
              </w:rPr>
              <w:t>2</w:t>
            </w:r>
            <w:proofErr w:type="gramEnd"/>
            <w:r w:rsidRPr="007B59C4">
              <w:rPr>
                <w:sz w:val="14"/>
                <w:szCs w:val="14"/>
              </w:rPr>
              <w:t xml:space="preserve"> (диаметр: 3.50 - 3.00 мм, длина стента: 60 мм)</w:t>
            </w:r>
          </w:p>
        </w:tc>
        <w:tc>
          <w:tcPr>
            <w:tcW w:w="850" w:type="dxa"/>
            <w:shd w:val="clear" w:color="auto" w:fill="auto"/>
            <w:vAlign w:val="center"/>
          </w:tcPr>
          <w:p w:rsidR="00F66FF9" w:rsidRPr="00030815" w:rsidRDefault="00F66FF9" w:rsidP="00227E87">
            <w:pPr>
              <w:jc w:val="center"/>
              <w:rPr>
                <w:sz w:val="14"/>
                <w:szCs w:val="14"/>
              </w:rPr>
            </w:pPr>
            <w:r>
              <w:rPr>
                <w:sz w:val="14"/>
                <w:szCs w:val="14"/>
              </w:rPr>
              <w:lastRenderedPageBreak/>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75</w:t>
            </w:r>
          </w:p>
        </w:tc>
        <w:tc>
          <w:tcPr>
            <w:tcW w:w="851" w:type="dxa"/>
            <w:shd w:val="clear" w:color="auto" w:fill="auto"/>
            <w:vAlign w:val="center"/>
          </w:tcPr>
          <w:p w:rsidR="00F66FF9" w:rsidRPr="001B5BC6" w:rsidRDefault="00F66FF9">
            <w:pPr>
              <w:jc w:val="center"/>
              <w:rPr>
                <w:sz w:val="14"/>
                <w:szCs w:val="14"/>
              </w:rPr>
            </w:pPr>
            <w:r w:rsidRPr="001B5BC6">
              <w:rPr>
                <w:sz w:val="14"/>
                <w:szCs w:val="14"/>
              </w:rPr>
              <w:t>260</w:t>
            </w:r>
            <w:r w:rsidR="00082A09">
              <w:rPr>
                <w:sz w:val="14"/>
                <w:szCs w:val="14"/>
                <w:lang w:val="kk-KZ"/>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19</w:t>
            </w:r>
            <w:r w:rsidR="00082A09">
              <w:rPr>
                <w:sz w:val="14"/>
                <w:szCs w:val="14"/>
                <w:lang w:val="kk-KZ"/>
              </w:rPr>
              <w:t> </w:t>
            </w:r>
            <w:r w:rsidRPr="004149C2">
              <w:rPr>
                <w:sz w:val="14"/>
                <w:szCs w:val="14"/>
              </w:rPr>
              <w:t>500</w:t>
            </w:r>
            <w:r w:rsidR="00082A09">
              <w:rPr>
                <w:sz w:val="14"/>
                <w:szCs w:val="14"/>
                <w:lang w:val="kk-KZ"/>
              </w:rPr>
              <w:t xml:space="preserve"> </w:t>
            </w:r>
            <w:r w:rsidRPr="004149C2">
              <w:rPr>
                <w:sz w:val="14"/>
                <w:szCs w:val="14"/>
              </w:rPr>
              <w:t>000</w:t>
            </w:r>
          </w:p>
        </w:tc>
        <w:tc>
          <w:tcPr>
            <w:tcW w:w="851" w:type="dxa"/>
            <w:vAlign w:val="center"/>
          </w:tcPr>
          <w:p w:rsidR="00F66FF9" w:rsidRPr="00030815" w:rsidRDefault="00F66FF9" w:rsidP="00227E87">
            <w:pPr>
              <w:jc w:val="center"/>
              <w:rPr>
                <w:sz w:val="14"/>
                <w:szCs w:val="14"/>
                <w:lang w:val="kk-KZ"/>
              </w:rPr>
            </w:pPr>
          </w:p>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 xml:space="preserve">Тапсырыс беруші өтінім берген күннен бастап 5 күнтүзбелік </w:t>
            </w:r>
            <w:r w:rsidRPr="00030815">
              <w:rPr>
                <w:sz w:val="14"/>
                <w:szCs w:val="14"/>
                <w:lang w:val="kk-KZ"/>
              </w:rPr>
              <w:lastRenderedPageBreak/>
              <w:t>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lastRenderedPageBreak/>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lastRenderedPageBreak/>
              <w:t>23</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7B59C4">
            <w:pPr>
              <w:jc w:val="center"/>
              <w:rPr>
                <w:sz w:val="14"/>
                <w:szCs w:val="14"/>
              </w:rPr>
            </w:pPr>
            <w:r w:rsidRPr="007B59C4">
              <w:rPr>
                <w:sz w:val="14"/>
                <w:szCs w:val="14"/>
              </w:rPr>
              <w:t xml:space="preserve">Баллонный дилатационный катетер на системе доставки быстрой смены, удлиненные </w:t>
            </w:r>
          </w:p>
        </w:tc>
        <w:tc>
          <w:tcPr>
            <w:tcW w:w="6662" w:type="dxa"/>
          </w:tcPr>
          <w:p w:rsidR="00F66FF9" w:rsidRPr="007B59C4" w:rsidRDefault="00F66FF9">
            <w:pPr>
              <w:rPr>
                <w:sz w:val="14"/>
                <w:szCs w:val="14"/>
              </w:rPr>
            </w:pPr>
            <w:r w:rsidRPr="007B59C4">
              <w:rPr>
                <w:sz w:val="14"/>
                <w:szCs w:val="14"/>
              </w:rPr>
              <w:t xml:space="preserve">На катетеры нанесены метки для использования при введении через плечевую или бедренную артерию. Rx – порт, расположенный на 25 см дистальнее мягкого наконечника, служит выходом для наконечника. Баллон покрыт гидрофильным покрытием, которое продолжается и проксимальнее баллона в сторону Rx – порта. Материал баллона – нейлон.  Проксимальная часть катетера закрыта, снабжена люеровским портом для раздувания/сдувания баллона. Наличие двух рентгенконтрастных </w:t>
            </w:r>
            <w:proofErr w:type="gramStart"/>
            <w:r w:rsidRPr="007B59C4">
              <w:rPr>
                <w:sz w:val="14"/>
                <w:szCs w:val="14"/>
              </w:rPr>
              <w:t>платина-иридиевых</w:t>
            </w:r>
            <w:proofErr w:type="gramEnd"/>
            <w:r w:rsidRPr="007B59C4">
              <w:rPr>
                <w:sz w:val="14"/>
                <w:szCs w:val="14"/>
              </w:rPr>
              <w:t xml:space="preserve"> (обжатие и нулевой профиль) маркеров  позволяют контролировать положение катетера относительно кончика проводника катетера плечевой (90 см) или бедренной (100 см) артерии. Длина кончика 3.5±0.5мм. Профиль кончика 0.019´´. Профиль баллона 0.70 до 1.30мм для всех диаметров.</w:t>
            </w:r>
            <w:r w:rsidRPr="007B59C4">
              <w:rPr>
                <w:sz w:val="14"/>
                <w:szCs w:val="14"/>
              </w:rPr>
              <w:br/>
              <w:t xml:space="preserve">Баллонный дилатационный катетер должен быть совместим с ≤ 0.014” (0.36 мм) проводниками и ≥5F (0.056” /1.42 мм) системой доставки катетера. Рабочая длина составляет от  142 cm. Диаметр </w:t>
            </w:r>
            <w:proofErr w:type="gramStart"/>
            <w:r w:rsidRPr="007B59C4">
              <w:rPr>
                <w:sz w:val="14"/>
                <w:szCs w:val="14"/>
              </w:rPr>
              <w:t>проксимального</w:t>
            </w:r>
            <w:proofErr w:type="gramEnd"/>
            <w:r w:rsidRPr="007B59C4">
              <w:rPr>
                <w:sz w:val="14"/>
                <w:szCs w:val="14"/>
              </w:rPr>
              <w:t xml:space="preserve"> шафта – 1,98 F, диаметр дистального шафта – 2,7 F. Номинальное давление (NP) 12 </w:t>
            </w:r>
            <w:proofErr w:type="gramStart"/>
            <w:r w:rsidRPr="007B59C4">
              <w:rPr>
                <w:sz w:val="14"/>
                <w:szCs w:val="14"/>
              </w:rPr>
              <w:t>АТМ</w:t>
            </w:r>
            <w:proofErr w:type="gramEnd"/>
            <w:r w:rsidRPr="007B59C4">
              <w:rPr>
                <w:sz w:val="14"/>
                <w:szCs w:val="14"/>
              </w:rPr>
              <w:t>, давление разрыва (RBP) 20 АТМ.</w:t>
            </w:r>
            <w:r w:rsidRPr="007B59C4">
              <w:rPr>
                <w:sz w:val="14"/>
                <w:szCs w:val="14"/>
              </w:rPr>
              <w:br/>
              <w:t xml:space="preserve">Катетер должен иметь размеры баллона - диаметр (мм): 2.0, 2.25, 2.50, 2.75, 3.0, 3.50, 4.00, 4.50 и длиной (мм): 8,10,13,15,18,23,28,30,35,38,45. </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100</w:t>
            </w:r>
          </w:p>
        </w:tc>
        <w:tc>
          <w:tcPr>
            <w:tcW w:w="851" w:type="dxa"/>
            <w:shd w:val="clear" w:color="auto" w:fill="auto"/>
            <w:vAlign w:val="center"/>
          </w:tcPr>
          <w:p w:rsidR="00F66FF9" w:rsidRPr="001B5BC6" w:rsidRDefault="00F66FF9">
            <w:pPr>
              <w:jc w:val="center"/>
              <w:rPr>
                <w:sz w:val="14"/>
                <w:szCs w:val="14"/>
              </w:rPr>
            </w:pPr>
            <w:r w:rsidRPr="001B5BC6">
              <w:rPr>
                <w:sz w:val="14"/>
                <w:szCs w:val="14"/>
              </w:rPr>
              <w:t>42</w:t>
            </w:r>
            <w:r w:rsidR="00202879">
              <w:rPr>
                <w:sz w:val="14"/>
                <w:szCs w:val="14"/>
                <w:lang w:val="kk-KZ"/>
              </w:rPr>
              <w:t xml:space="preserve"> </w:t>
            </w:r>
            <w:r w:rsidRPr="001B5BC6">
              <w:rPr>
                <w:sz w:val="14"/>
                <w:szCs w:val="14"/>
              </w:rPr>
              <w:t>500</w:t>
            </w:r>
          </w:p>
        </w:tc>
        <w:tc>
          <w:tcPr>
            <w:tcW w:w="850" w:type="dxa"/>
            <w:shd w:val="clear" w:color="auto" w:fill="auto"/>
            <w:vAlign w:val="center"/>
          </w:tcPr>
          <w:p w:rsidR="00F66FF9" w:rsidRPr="004149C2" w:rsidRDefault="00F66FF9">
            <w:pPr>
              <w:jc w:val="center"/>
              <w:rPr>
                <w:sz w:val="14"/>
                <w:szCs w:val="14"/>
              </w:rPr>
            </w:pPr>
            <w:r w:rsidRPr="004149C2">
              <w:rPr>
                <w:sz w:val="14"/>
                <w:szCs w:val="14"/>
              </w:rPr>
              <w:t>4</w:t>
            </w:r>
            <w:r w:rsidR="00202879">
              <w:rPr>
                <w:sz w:val="14"/>
                <w:szCs w:val="14"/>
                <w:lang w:val="kk-KZ"/>
              </w:rPr>
              <w:t> </w:t>
            </w:r>
            <w:r w:rsidRPr="004149C2">
              <w:rPr>
                <w:sz w:val="14"/>
                <w:szCs w:val="14"/>
              </w:rPr>
              <w:t>250</w:t>
            </w:r>
            <w:r w:rsidR="00202879">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24</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pPr>
              <w:jc w:val="center"/>
              <w:rPr>
                <w:sz w:val="14"/>
                <w:szCs w:val="14"/>
              </w:rPr>
            </w:pPr>
            <w:r w:rsidRPr="007B59C4">
              <w:rPr>
                <w:sz w:val="14"/>
                <w:szCs w:val="14"/>
              </w:rPr>
              <w:t>Диллатационный баллонный катетер Rx PTCA, покрытый сиролимусом,</w:t>
            </w:r>
          </w:p>
        </w:tc>
        <w:tc>
          <w:tcPr>
            <w:tcW w:w="6662" w:type="dxa"/>
          </w:tcPr>
          <w:p w:rsidR="00F66FF9" w:rsidRPr="007B59C4" w:rsidRDefault="00F66FF9">
            <w:pPr>
              <w:rPr>
                <w:sz w:val="14"/>
                <w:szCs w:val="14"/>
              </w:rPr>
            </w:pPr>
            <w:r w:rsidRPr="007B59C4">
              <w:rPr>
                <w:sz w:val="14"/>
                <w:szCs w:val="14"/>
              </w:rPr>
              <w:t>Диллатационный баллонный катетер</w:t>
            </w:r>
            <w:proofErr w:type="gramStart"/>
            <w:r w:rsidRPr="007B59C4">
              <w:rPr>
                <w:sz w:val="14"/>
                <w:szCs w:val="14"/>
              </w:rPr>
              <w:t xml:space="preserve"> ,</w:t>
            </w:r>
            <w:proofErr w:type="gramEnd"/>
            <w:r w:rsidRPr="007B59C4">
              <w:rPr>
                <w:sz w:val="14"/>
                <w:szCs w:val="14"/>
              </w:rPr>
              <w:t xml:space="preserve"> покрытый сиролимусом, стерильный, однократного применения, размерами: диаметр (мм) 2.00; 2.25; 2.50; 2.75; 3.00; 3.50; 4.00; 4.50. Доступные диаметры баллонов (</w:t>
            </w:r>
            <w:proofErr w:type="gramStart"/>
            <w:r w:rsidRPr="007B59C4">
              <w:rPr>
                <w:sz w:val="14"/>
                <w:szCs w:val="14"/>
              </w:rPr>
              <w:t>мм</w:t>
            </w:r>
            <w:proofErr w:type="gramEnd"/>
            <w:r w:rsidRPr="007B59C4">
              <w:rPr>
                <w:sz w:val="14"/>
                <w:szCs w:val="14"/>
              </w:rPr>
              <w:t xml:space="preserve">) 2.00, 2.25, 2.50, 2.75, 3.00, 3.50, 4.00, 4.50 Полезная длина системы доставки 142 см Баллон Полуподвижный нейлоновый баллон с лекарственным покрытием. Его длина и расположение </w:t>
            </w:r>
            <w:proofErr w:type="gramStart"/>
            <w:r w:rsidRPr="007B59C4">
              <w:rPr>
                <w:sz w:val="14"/>
                <w:szCs w:val="14"/>
              </w:rPr>
              <w:t>обозначены</w:t>
            </w:r>
            <w:proofErr w:type="gramEnd"/>
            <w:r w:rsidRPr="007B59C4">
              <w:rPr>
                <w:sz w:val="14"/>
                <w:szCs w:val="14"/>
              </w:rPr>
              <w:t xml:space="preserve"> двойными рентгеноконтрастными маркерами. Давление накачивания баллона Номинальное давление: 7 </w:t>
            </w:r>
            <w:proofErr w:type="gramStart"/>
            <w:r w:rsidRPr="007B59C4">
              <w:rPr>
                <w:sz w:val="14"/>
                <w:szCs w:val="14"/>
              </w:rPr>
              <w:t>атм</w:t>
            </w:r>
            <w:proofErr w:type="gramEnd"/>
            <w:r w:rsidRPr="007B59C4">
              <w:rPr>
                <w:sz w:val="14"/>
                <w:szCs w:val="14"/>
              </w:rPr>
              <w:t xml:space="preserve">  Номинальное давление разрыва: 16 атм для баллонов диаметром от 2,0 до 4,0 мм. 14 атм для диаметра 4,5 мм Совместимость направляющего катетера 5F Макс. Наружный диаметр направляющего проводника Диаметр 0,014" / 0,36 мм. Профиль входа наконечника 0,016” Профиль пересечения 0.024” Состав материала баллона NovalonTM Соответствие требованиям к баллона</w:t>
            </w:r>
            <w:proofErr w:type="gramStart"/>
            <w:r w:rsidRPr="007B59C4">
              <w:rPr>
                <w:sz w:val="14"/>
                <w:szCs w:val="14"/>
              </w:rPr>
              <w:t>м-</w:t>
            </w:r>
            <w:proofErr w:type="gramEnd"/>
            <w:r w:rsidRPr="007B59C4">
              <w:rPr>
                <w:sz w:val="14"/>
                <w:szCs w:val="14"/>
              </w:rPr>
              <w:t xml:space="preserve"> Полусовместимый Гидрофильное покрытие MeriGlideTM - от основания дистального наконечника до Rx-порта</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30</w:t>
            </w:r>
          </w:p>
        </w:tc>
        <w:tc>
          <w:tcPr>
            <w:tcW w:w="851" w:type="dxa"/>
            <w:shd w:val="clear" w:color="auto" w:fill="auto"/>
            <w:vAlign w:val="center"/>
          </w:tcPr>
          <w:p w:rsidR="00F66FF9" w:rsidRPr="001B5BC6" w:rsidRDefault="00F66FF9">
            <w:pPr>
              <w:jc w:val="center"/>
              <w:rPr>
                <w:sz w:val="14"/>
                <w:szCs w:val="14"/>
              </w:rPr>
            </w:pPr>
            <w:r w:rsidRPr="001B5BC6">
              <w:rPr>
                <w:sz w:val="14"/>
                <w:szCs w:val="14"/>
              </w:rPr>
              <w:t>200</w:t>
            </w:r>
            <w:r w:rsidR="00202879">
              <w:rPr>
                <w:sz w:val="14"/>
                <w:szCs w:val="14"/>
                <w:lang w:val="kk-KZ"/>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6</w:t>
            </w:r>
            <w:r w:rsidR="00202879">
              <w:rPr>
                <w:sz w:val="14"/>
                <w:szCs w:val="14"/>
                <w:lang w:val="kk-KZ"/>
              </w:rPr>
              <w:t> </w:t>
            </w:r>
            <w:r w:rsidRPr="004149C2">
              <w:rPr>
                <w:sz w:val="14"/>
                <w:szCs w:val="14"/>
              </w:rPr>
              <w:t>000</w:t>
            </w:r>
            <w:r w:rsidR="00202879">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B35">
        <w:trPr>
          <w:trHeight w:val="3198"/>
        </w:trPr>
        <w:tc>
          <w:tcPr>
            <w:tcW w:w="567" w:type="dxa"/>
            <w:shd w:val="clear" w:color="auto" w:fill="auto"/>
            <w:vAlign w:val="center"/>
          </w:tcPr>
          <w:p w:rsidR="00F66FF9" w:rsidRPr="00EE2EFA" w:rsidRDefault="00F66FF9" w:rsidP="00687593">
            <w:pPr>
              <w:jc w:val="center"/>
              <w:rPr>
                <w:sz w:val="16"/>
                <w:szCs w:val="16"/>
                <w:lang w:val="kk-KZ"/>
              </w:rPr>
            </w:pPr>
            <w:r>
              <w:rPr>
                <w:sz w:val="16"/>
                <w:szCs w:val="16"/>
                <w:lang w:val="kk-KZ"/>
              </w:rPr>
              <w:t>25</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pPr>
              <w:jc w:val="center"/>
              <w:rPr>
                <w:sz w:val="14"/>
                <w:szCs w:val="14"/>
              </w:rPr>
            </w:pPr>
            <w:proofErr w:type="gramStart"/>
            <w:r w:rsidRPr="007B59C4">
              <w:rPr>
                <w:sz w:val="14"/>
                <w:szCs w:val="14"/>
              </w:rPr>
              <w:t>Коронарный аспирационный катетер применяется для извлечения свежих мягкий эмболов и тромбов из коронарной и перифирийной сосудистой системы</w:t>
            </w:r>
            <w:proofErr w:type="gramEnd"/>
          </w:p>
        </w:tc>
        <w:tc>
          <w:tcPr>
            <w:tcW w:w="6662" w:type="dxa"/>
          </w:tcPr>
          <w:p w:rsidR="00F66FF9" w:rsidRPr="007B59C4" w:rsidRDefault="00F66FF9">
            <w:pPr>
              <w:spacing w:after="240"/>
              <w:rPr>
                <w:sz w:val="14"/>
                <w:szCs w:val="14"/>
              </w:rPr>
            </w:pPr>
            <w:r w:rsidRPr="007B59C4">
              <w:rPr>
                <w:sz w:val="14"/>
                <w:szCs w:val="14"/>
              </w:rPr>
              <w:t>Дистальный профиль кончика – 1.7F/0.022´´</w:t>
            </w:r>
            <w:r w:rsidRPr="007B59C4">
              <w:rPr>
                <w:sz w:val="14"/>
                <w:szCs w:val="14"/>
              </w:rPr>
              <w:br/>
              <w:t>Просвет для аспирации тромба – 2.85 F/ 0.037´´</w:t>
            </w:r>
            <w:r w:rsidRPr="007B59C4">
              <w:rPr>
                <w:sz w:val="14"/>
                <w:szCs w:val="14"/>
              </w:rPr>
              <w:br/>
              <w:t xml:space="preserve">Тип конструкции: Наклонная прямая </w:t>
            </w:r>
            <w:r w:rsidRPr="007B59C4">
              <w:rPr>
                <w:sz w:val="14"/>
                <w:szCs w:val="14"/>
              </w:rPr>
              <w:br/>
              <w:t xml:space="preserve">Форма всасывающих/аспирационных просветов: Круглая </w:t>
            </w:r>
            <w:r w:rsidRPr="007B59C4">
              <w:rPr>
                <w:sz w:val="14"/>
                <w:szCs w:val="14"/>
              </w:rPr>
              <w:br/>
              <w:t xml:space="preserve">Маркировочная полоса: Рентген контрастный маркер </w:t>
            </w:r>
            <w:r w:rsidRPr="007B59C4">
              <w:rPr>
                <w:sz w:val="14"/>
                <w:szCs w:val="14"/>
              </w:rPr>
              <w:br/>
              <w:t xml:space="preserve">Максимальный внешний диаметр (при извлечении/аспирации): 1.70 mm </w:t>
            </w:r>
            <w:r w:rsidRPr="007B59C4">
              <w:rPr>
                <w:sz w:val="14"/>
                <w:szCs w:val="14"/>
              </w:rPr>
              <w:br/>
              <w:t xml:space="preserve">Наружный диаметр проксимальной части OD:1.30 mm </w:t>
            </w:r>
            <w:r w:rsidRPr="007B59C4">
              <w:rPr>
                <w:sz w:val="14"/>
                <w:szCs w:val="14"/>
              </w:rPr>
              <w:br/>
              <w:t>Наружный диаметр дистальной части</w:t>
            </w:r>
            <w:proofErr w:type="gramStart"/>
            <w:r w:rsidRPr="007B59C4">
              <w:rPr>
                <w:sz w:val="14"/>
                <w:szCs w:val="14"/>
              </w:rPr>
              <w:t xml:space="preserve"> :</w:t>
            </w:r>
            <w:proofErr w:type="gramEnd"/>
            <w:r w:rsidRPr="007B59C4">
              <w:rPr>
                <w:sz w:val="14"/>
                <w:szCs w:val="14"/>
              </w:rPr>
              <w:t xml:space="preserve">1.30 mm </w:t>
            </w:r>
            <w:r w:rsidRPr="007B59C4">
              <w:rPr>
                <w:sz w:val="14"/>
                <w:szCs w:val="14"/>
              </w:rPr>
              <w:br/>
              <w:t xml:space="preserve">Внешний диаметр  проксимальной части OD:1.09 mm </w:t>
            </w:r>
            <w:r w:rsidRPr="007B59C4">
              <w:rPr>
                <w:sz w:val="14"/>
                <w:szCs w:val="14"/>
              </w:rPr>
              <w:br/>
              <w:t xml:space="preserve">Внешний диаметр дистальной части: 1.00 mm </w:t>
            </w:r>
            <w:r w:rsidRPr="007B59C4">
              <w:rPr>
                <w:sz w:val="14"/>
                <w:szCs w:val="14"/>
              </w:rPr>
              <w:br/>
              <w:t xml:space="preserve">Поперечная площадь сечения проксимальной зоны (mm2): 0.933 mm2 </w:t>
            </w:r>
            <w:r w:rsidRPr="007B59C4">
              <w:rPr>
                <w:sz w:val="14"/>
                <w:szCs w:val="14"/>
              </w:rPr>
              <w:br/>
              <w:t xml:space="preserve">Поперечная площадь сечения дистальной зоны (mm2): 0.785 mm2 </w:t>
            </w:r>
            <w:r w:rsidRPr="007B59C4">
              <w:rPr>
                <w:sz w:val="14"/>
                <w:szCs w:val="14"/>
              </w:rPr>
              <w:br/>
              <w:t xml:space="preserve">Длина порта быстрой замены:10 mm </w:t>
            </w:r>
            <w:r w:rsidRPr="007B59C4">
              <w:rPr>
                <w:sz w:val="14"/>
                <w:szCs w:val="14"/>
              </w:rPr>
              <w:br/>
              <w:t xml:space="preserve">Полезная длина катетера:1400 mm </w:t>
            </w:r>
            <w:r w:rsidRPr="007B59C4">
              <w:rPr>
                <w:sz w:val="14"/>
                <w:szCs w:val="14"/>
              </w:rPr>
              <w:br/>
              <w:t xml:space="preserve">Тип покрытия: </w:t>
            </w:r>
            <w:proofErr w:type="gramStart"/>
            <w:r w:rsidRPr="007B59C4">
              <w:rPr>
                <w:sz w:val="14"/>
                <w:szCs w:val="14"/>
              </w:rPr>
              <w:t>Гидрофильное</w:t>
            </w:r>
            <w:proofErr w:type="gramEnd"/>
            <w:r w:rsidRPr="007B59C4">
              <w:rPr>
                <w:sz w:val="14"/>
                <w:szCs w:val="14"/>
              </w:rPr>
              <w:t xml:space="preserve"> </w:t>
            </w:r>
            <w:r w:rsidRPr="007B59C4">
              <w:rPr>
                <w:sz w:val="14"/>
                <w:szCs w:val="14"/>
              </w:rPr>
              <w:br/>
              <w:t xml:space="preserve">Длина дистального покрытия (от наконечника):300 mm </w:t>
            </w:r>
            <w:r w:rsidRPr="007B59C4">
              <w:rPr>
                <w:sz w:val="14"/>
                <w:szCs w:val="14"/>
              </w:rPr>
              <w:br/>
              <w:t xml:space="preserve">Прибор для отрицательного давления (аспирации): Ручной, с набором шприца 30 ml </w:t>
            </w:r>
            <w:r w:rsidRPr="007B59C4">
              <w:rPr>
                <w:sz w:val="14"/>
                <w:szCs w:val="14"/>
              </w:rPr>
              <w:br/>
              <w:t xml:space="preserve">Совместимость направляющего катетера:6F </w:t>
            </w:r>
            <w:r w:rsidRPr="007B59C4">
              <w:rPr>
                <w:sz w:val="14"/>
                <w:szCs w:val="14"/>
              </w:rPr>
              <w:br/>
              <w:t xml:space="preserve">Минимальный внутренний диаметр направляющего катетера:0.070”(1.78 mm) </w:t>
            </w:r>
            <w:r w:rsidRPr="007B59C4">
              <w:rPr>
                <w:sz w:val="14"/>
                <w:szCs w:val="14"/>
              </w:rPr>
              <w:br/>
              <w:t>Совместимость направляющего катетера:0.014”</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20</w:t>
            </w:r>
          </w:p>
        </w:tc>
        <w:tc>
          <w:tcPr>
            <w:tcW w:w="851" w:type="dxa"/>
            <w:shd w:val="clear" w:color="auto" w:fill="auto"/>
            <w:vAlign w:val="center"/>
          </w:tcPr>
          <w:p w:rsidR="00F66FF9" w:rsidRPr="001B5BC6" w:rsidRDefault="00F66FF9">
            <w:pPr>
              <w:jc w:val="center"/>
              <w:rPr>
                <w:sz w:val="14"/>
                <w:szCs w:val="14"/>
              </w:rPr>
            </w:pPr>
            <w:r w:rsidRPr="001B5BC6">
              <w:rPr>
                <w:sz w:val="14"/>
                <w:szCs w:val="14"/>
              </w:rPr>
              <w:t>75</w:t>
            </w:r>
            <w:r w:rsidR="00202879">
              <w:rPr>
                <w:sz w:val="14"/>
                <w:szCs w:val="14"/>
                <w:lang w:val="kk-KZ"/>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1</w:t>
            </w:r>
            <w:r w:rsidR="00202879">
              <w:rPr>
                <w:sz w:val="14"/>
                <w:szCs w:val="14"/>
                <w:lang w:val="kk-KZ"/>
              </w:rPr>
              <w:t> </w:t>
            </w:r>
            <w:r w:rsidRPr="004149C2">
              <w:rPr>
                <w:sz w:val="14"/>
                <w:szCs w:val="14"/>
              </w:rPr>
              <w:t>500</w:t>
            </w:r>
            <w:r w:rsidR="00202879">
              <w:rPr>
                <w:sz w:val="14"/>
                <w:szCs w:val="14"/>
                <w:lang w:val="kk-KZ"/>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950FAC" w:rsidRDefault="00F66FF9" w:rsidP="00687593">
            <w:pPr>
              <w:jc w:val="center"/>
              <w:rPr>
                <w:sz w:val="16"/>
                <w:szCs w:val="16"/>
                <w:lang w:val="kk-KZ"/>
              </w:rPr>
            </w:pPr>
            <w:r>
              <w:rPr>
                <w:sz w:val="16"/>
                <w:szCs w:val="16"/>
                <w:lang w:val="kk-KZ"/>
              </w:rPr>
              <w:t>26</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7B59C4">
            <w:pPr>
              <w:jc w:val="center"/>
              <w:rPr>
                <w:sz w:val="14"/>
                <w:szCs w:val="14"/>
              </w:rPr>
            </w:pPr>
            <w:r w:rsidRPr="007B59C4">
              <w:rPr>
                <w:sz w:val="14"/>
                <w:szCs w:val="14"/>
              </w:rPr>
              <w:t xml:space="preserve"> Наборы используются для ангиографических процедур</w:t>
            </w:r>
          </w:p>
        </w:tc>
        <w:tc>
          <w:tcPr>
            <w:tcW w:w="6662" w:type="dxa"/>
          </w:tcPr>
          <w:p w:rsidR="00F66FF9" w:rsidRPr="007B59C4" w:rsidRDefault="00F66FF9">
            <w:pPr>
              <w:rPr>
                <w:sz w:val="14"/>
                <w:szCs w:val="14"/>
              </w:rPr>
            </w:pPr>
            <w:r w:rsidRPr="007B59C4">
              <w:rPr>
                <w:sz w:val="14"/>
                <w:szCs w:val="14"/>
              </w:rPr>
              <w:t xml:space="preserve"> используются для ангиографических процедур, </w:t>
            </w:r>
            <w:r w:rsidRPr="007B59C4">
              <w:rPr>
                <w:sz w:val="14"/>
                <w:szCs w:val="14"/>
              </w:rPr>
              <w:br/>
              <w:t xml:space="preserve">состоят </w:t>
            </w:r>
            <w:proofErr w:type="gramStart"/>
            <w:r w:rsidRPr="007B59C4">
              <w:rPr>
                <w:sz w:val="14"/>
                <w:szCs w:val="14"/>
              </w:rPr>
              <w:t>из</w:t>
            </w:r>
            <w:proofErr w:type="gramEnd"/>
            <w:r w:rsidRPr="007B59C4">
              <w:rPr>
                <w:sz w:val="14"/>
                <w:szCs w:val="14"/>
              </w:rPr>
              <w:t xml:space="preserve"> следующих комплектующих: </w:t>
            </w:r>
            <w:r w:rsidRPr="007B59C4">
              <w:rPr>
                <w:sz w:val="14"/>
                <w:szCs w:val="14"/>
              </w:rPr>
              <w:br/>
              <w:t>1. Y – гемостаз:</w:t>
            </w:r>
            <w:r w:rsidRPr="007B59C4">
              <w:rPr>
                <w:sz w:val="14"/>
                <w:szCs w:val="14"/>
              </w:rPr>
              <w:br/>
              <w:t>•Стандарт.</w:t>
            </w:r>
            <w:r w:rsidRPr="007B59C4">
              <w:rPr>
                <w:sz w:val="14"/>
                <w:szCs w:val="14"/>
              </w:rPr>
              <w:br/>
              <w:t>•Тип щелчка с большим отверстием.</w:t>
            </w:r>
            <w:r w:rsidRPr="007B59C4">
              <w:rPr>
                <w:sz w:val="14"/>
                <w:szCs w:val="14"/>
              </w:rPr>
              <w:br/>
            </w:r>
            <w:r w:rsidRPr="007B59C4">
              <w:rPr>
                <w:sz w:val="14"/>
                <w:szCs w:val="14"/>
              </w:rPr>
              <w:lastRenderedPageBreak/>
              <w:t xml:space="preserve">•Тип щелчка с удлинительной линией 25 </w:t>
            </w:r>
            <w:proofErr w:type="gramStart"/>
            <w:r w:rsidRPr="007B59C4">
              <w:rPr>
                <w:sz w:val="14"/>
                <w:szCs w:val="14"/>
              </w:rPr>
              <w:t>c</w:t>
            </w:r>
            <w:proofErr w:type="gramEnd"/>
            <w:r w:rsidRPr="007B59C4">
              <w:rPr>
                <w:sz w:val="14"/>
                <w:szCs w:val="14"/>
              </w:rPr>
              <w:t>м.</w:t>
            </w:r>
            <w:r w:rsidRPr="007B59C4">
              <w:rPr>
                <w:sz w:val="14"/>
                <w:szCs w:val="14"/>
              </w:rPr>
              <w:br/>
              <w:t xml:space="preserve"> Гемостаз совместим с небольшими направляющими катетерами</w:t>
            </w:r>
            <w:r w:rsidRPr="007B59C4">
              <w:rPr>
                <w:sz w:val="14"/>
                <w:szCs w:val="14"/>
              </w:rPr>
              <w:br/>
              <w:t xml:space="preserve"> диаметром 0,014 –0,038 проволочного проводника.</w:t>
            </w:r>
            <w:r w:rsidRPr="007B59C4">
              <w:rPr>
                <w:sz w:val="14"/>
                <w:szCs w:val="14"/>
              </w:rPr>
              <w:br/>
              <w:t>Игла для введения проводника – инструмент введения/тупоконечная игла.</w:t>
            </w:r>
            <w:r w:rsidRPr="007B59C4">
              <w:rPr>
                <w:sz w:val="14"/>
                <w:szCs w:val="14"/>
              </w:rPr>
              <w:br/>
              <w:t>2. Размер – G20 (10см)</w:t>
            </w:r>
            <w:r w:rsidRPr="007B59C4">
              <w:rPr>
                <w:sz w:val="14"/>
                <w:szCs w:val="14"/>
              </w:rPr>
              <w:br/>
              <w:t>3. Устройство для вращения проводника (torque)</w:t>
            </w:r>
            <w:r w:rsidRPr="007B59C4">
              <w:rPr>
                <w:sz w:val="14"/>
                <w:szCs w:val="14"/>
              </w:rPr>
              <w:br/>
              <w:t>4. Манифольд, различных вариантов исполнения: от 2 до 5 ядер</w:t>
            </w:r>
            <w:r w:rsidRPr="007B59C4">
              <w:rPr>
                <w:sz w:val="14"/>
                <w:szCs w:val="14"/>
              </w:rPr>
              <w:br/>
              <w:t>• HP Манифольды для контроля инъекции контрастной среды во время процедур ангиографии c максимальным давлением до 600 PSI (41.3 бар)</w:t>
            </w:r>
            <w:r w:rsidRPr="007B59C4">
              <w:rPr>
                <w:sz w:val="14"/>
                <w:szCs w:val="14"/>
              </w:rPr>
              <w:br/>
              <w:t>• Максимальная продолжительность использования 24 часа.</w:t>
            </w:r>
            <w:r w:rsidRPr="007B59C4">
              <w:rPr>
                <w:sz w:val="14"/>
                <w:szCs w:val="14"/>
              </w:rPr>
              <w:br/>
              <w:t>5. Контрольный шприц, объемами – 10, 12, 20мл</w:t>
            </w:r>
            <w:r w:rsidRPr="007B59C4">
              <w:rPr>
                <w:sz w:val="14"/>
                <w:szCs w:val="14"/>
              </w:rPr>
              <w:br/>
              <w:t xml:space="preserve">6. Индефлятор (прибор надува), с объемами до 30мл., с расширительной трубкой длиной 30 ±1см. </w:t>
            </w:r>
            <w:r w:rsidRPr="007B59C4">
              <w:rPr>
                <w:sz w:val="14"/>
                <w:szCs w:val="14"/>
              </w:rPr>
              <w:br/>
              <w:t xml:space="preserve">Спроектированы для поддержания давления до 30 </w:t>
            </w:r>
            <w:proofErr w:type="gramStart"/>
            <w:r w:rsidRPr="007B59C4">
              <w:rPr>
                <w:sz w:val="14"/>
                <w:szCs w:val="14"/>
              </w:rPr>
              <w:t>атм</w:t>
            </w:r>
            <w:proofErr w:type="gramEnd"/>
            <w:r w:rsidRPr="007B59C4">
              <w:rPr>
                <w:sz w:val="14"/>
                <w:szCs w:val="14"/>
              </w:rPr>
              <w:t>/бар и 35 атм/бар</w:t>
            </w:r>
            <w:r w:rsidRPr="007B59C4">
              <w:rPr>
                <w:sz w:val="14"/>
                <w:szCs w:val="14"/>
              </w:rPr>
              <w:br/>
              <w:t>7. Удлинительная линия высокого давления, размерами: 25, 50, 120 см</w:t>
            </w:r>
            <w:r w:rsidRPr="007B59C4">
              <w:rPr>
                <w:sz w:val="14"/>
                <w:szCs w:val="14"/>
              </w:rPr>
              <w:br/>
              <w:t xml:space="preserve">8. Краник высокого давления </w:t>
            </w:r>
            <w:r w:rsidRPr="007B59C4">
              <w:rPr>
                <w:sz w:val="14"/>
                <w:szCs w:val="14"/>
              </w:rPr>
              <w:br/>
              <w:t>9. Краник высокого давления – с максимальным давлением до 1200 PSI.</w:t>
            </w:r>
          </w:p>
        </w:tc>
        <w:tc>
          <w:tcPr>
            <w:tcW w:w="850" w:type="dxa"/>
            <w:shd w:val="clear" w:color="auto" w:fill="auto"/>
            <w:vAlign w:val="center"/>
          </w:tcPr>
          <w:p w:rsidR="00F66FF9" w:rsidRPr="00030815" w:rsidRDefault="00F66FF9" w:rsidP="00227E87">
            <w:pPr>
              <w:jc w:val="center"/>
              <w:rPr>
                <w:sz w:val="14"/>
                <w:szCs w:val="14"/>
              </w:rPr>
            </w:pPr>
            <w:r>
              <w:rPr>
                <w:sz w:val="14"/>
                <w:szCs w:val="14"/>
              </w:rPr>
              <w:lastRenderedPageBreak/>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80</w:t>
            </w:r>
          </w:p>
        </w:tc>
        <w:tc>
          <w:tcPr>
            <w:tcW w:w="851" w:type="dxa"/>
            <w:shd w:val="clear" w:color="auto" w:fill="auto"/>
            <w:vAlign w:val="center"/>
          </w:tcPr>
          <w:p w:rsidR="00F66FF9" w:rsidRPr="001B5BC6" w:rsidRDefault="00F66FF9">
            <w:pPr>
              <w:jc w:val="center"/>
              <w:rPr>
                <w:sz w:val="14"/>
                <w:szCs w:val="14"/>
              </w:rPr>
            </w:pPr>
            <w:r w:rsidRPr="001B5BC6">
              <w:rPr>
                <w:sz w:val="14"/>
                <w:szCs w:val="14"/>
              </w:rPr>
              <w:t>22</w:t>
            </w:r>
            <w:r w:rsidR="00B630D8">
              <w:rPr>
                <w:sz w:val="14"/>
                <w:szCs w:val="14"/>
                <w:lang w:val="kk-KZ"/>
              </w:rPr>
              <w:t xml:space="preserve"> </w:t>
            </w:r>
            <w:r>
              <w:rPr>
                <w:sz w:val="14"/>
                <w:szCs w:val="14"/>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1</w:t>
            </w:r>
            <w:r>
              <w:rPr>
                <w:sz w:val="14"/>
                <w:szCs w:val="14"/>
              </w:rPr>
              <w:t> </w:t>
            </w:r>
            <w:r w:rsidRPr="004149C2">
              <w:rPr>
                <w:sz w:val="14"/>
                <w:szCs w:val="14"/>
              </w:rPr>
              <w:t>760</w:t>
            </w:r>
            <w:r>
              <w:rPr>
                <w:sz w:val="14"/>
                <w:szCs w:val="14"/>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 xml:space="preserve">Тапсырыс беруші өтінім берген күннен бастап 5 күнтүзбелік </w:t>
            </w:r>
            <w:r w:rsidRPr="00030815">
              <w:rPr>
                <w:sz w:val="14"/>
                <w:szCs w:val="14"/>
                <w:lang w:val="kk-KZ"/>
              </w:rPr>
              <w:lastRenderedPageBreak/>
              <w:t>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lastRenderedPageBreak/>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27</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7B59C4" w:rsidRDefault="00F66FF9" w:rsidP="007B59C4">
            <w:pPr>
              <w:jc w:val="center"/>
              <w:rPr>
                <w:sz w:val="14"/>
                <w:szCs w:val="14"/>
              </w:rPr>
            </w:pPr>
            <w:r w:rsidRPr="007B59C4">
              <w:rPr>
                <w:sz w:val="14"/>
                <w:szCs w:val="14"/>
              </w:rPr>
              <w:t>Устройство для закрытия места пун</w:t>
            </w:r>
            <w:r>
              <w:rPr>
                <w:sz w:val="14"/>
                <w:szCs w:val="14"/>
              </w:rPr>
              <w:t>кции сосудов Obtura ™ размерами</w:t>
            </w:r>
            <w:r w:rsidRPr="007B59C4">
              <w:rPr>
                <w:sz w:val="14"/>
                <w:szCs w:val="14"/>
              </w:rPr>
              <w:t>: 6;8.</w:t>
            </w:r>
          </w:p>
        </w:tc>
        <w:tc>
          <w:tcPr>
            <w:tcW w:w="6662" w:type="dxa"/>
          </w:tcPr>
          <w:p w:rsidR="00F66FF9" w:rsidRPr="007B59C4" w:rsidRDefault="00F66FF9">
            <w:pPr>
              <w:rPr>
                <w:sz w:val="14"/>
                <w:szCs w:val="14"/>
              </w:rPr>
            </w:pPr>
            <w:r w:rsidRPr="007B59C4">
              <w:rPr>
                <w:sz w:val="14"/>
                <w:szCs w:val="14"/>
              </w:rPr>
              <w:t>Устройство для закрытия сосудов представляет собой эффективную механическую систему для закрытия места пункции бедренной артерии.</w:t>
            </w:r>
            <w:r w:rsidRPr="007B59C4">
              <w:rPr>
                <w:sz w:val="14"/>
                <w:szCs w:val="14"/>
              </w:rPr>
              <w:br/>
              <w:t>В сочетании с мощной системой герметизации, он обеспечивает надежную герметизацию с помощью коллагеновой пробки и эффективно спроектированного анкера. Сосудистое закрывающее устройство  представляет собой простое трехэтапное закрывающее устройство, простое в использовании и обеспечивающее быстрый гемостаз.</w:t>
            </w:r>
            <w:r w:rsidRPr="007B59C4">
              <w:rPr>
                <w:sz w:val="14"/>
                <w:szCs w:val="14"/>
              </w:rPr>
              <w:br/>
              <w:t>Устройство закрывает и размещает артериотомию между якорем и коллагеновой губкой. Гемостаз достигается в первую очередь механическим способом якорь-артериотомия-коллагеновый сэндвич, который дополняется коагуляционными свойствами коллагена</w:t>
            </w:r>
            <w:proofErr w:type="gramStart"/>
            <w:r w:rsidRPr="007B59C4">
              <w:rPr>
                <w:sz w:val="14"/>
                <w:szCs w:val="14"/>
              </w:rPr>
              <w:t>.С</w:t>
            </w:r>
            <w:proofErr w:type="gramEnd"/>
            <w:r w:rsidRPr="007B59C4">
              <w:rPr>
                <w:sz w:val="14"/>
                <w:szCs w:val="14"/>
              </w:rPr>
              <w:t>пециально разработанное устройство,  совместимо со стандартными существующими интродьюсерами, используемыми во время интервенционных процедур, которое не тредует смены интродьюсера по сравнению с другими существующими аналогами, что снижает кровопотерю, и травмотизацию сосуда .</w:t>
            </w:r>
            <w:r w:rsidRPr="007B59C4">
              <w:rPr>
                <w:sz w:val="14"/>
                <w:szCs w:val="14"/>
              </w:rPr>
              <w:br/>
              <w:t>Устройство можно использовать с существующими 6 и 8 Fr., интродьюсерами, используемыми во время интервенционных процедур с рабочей длиной до 12 см.</w:t>
            </w:r>
            <w:r w:rsidRPr="007B59C4">
              <w:rPr>
                <w:sz w:val="14"/>
                <w:szCs w:val="14"/>
              </w:rPr>
              <w:br/>
              <w:t>Размер устройства: 6F и 8F.</w:t>
            </w:r>
            <w:r w:rsidRPr="007B59C4">
              <w:rPr>
                <w:sz w:val="14"/>
                <w:szCs w:val="14"/>
              </w:rPr>
              <w:br/>
              <w:t>Общая длина устройства: 205 ±10 мм.</w:t>
            </w:r>
            <w:r w:rsidRPr="007B59C4">
              <w:rPr>
                <w:sz w:val="14"/>
                <w:szCs w:val="14"/>
              </w:rPr>
              <w:br/>
              <w:t>Эффективная длина устройства: 155 ±10 мм.</w:t>
            </w:r>
            <w:r w:rsidRPr="007B59C4">
              <w:rPr>
                <w:sz w:val="14"/>
                <w:szCs w:val="14"/>
              </w:rPr>
              <w:br/>
              <w:t>Полный период деградации: 90 дней.</w:t>
            </w:r>
            <w:r w:rsidRPr="007B59C4">
              <w:rPr>
                <w:sz w:val="14"/>
                <w:szCs w:val="14"/>
              </w:rPr>
              <w:br/>
              <w:t>Совместимость с интродьюсерной оболочкой: Устройство 6F, совместимое с интродьюсерами 6F и 7F. Устройство 8F, совместимое с интродьюсерами 8F и 9F.</w:t>
            </w:r>
          </w:p>
        </w:tc>
        <w:tc>
          <w:tcPr>
            <w:tcW w:w="850" w:type="dxa"/>
            <w:shd w:val="clear" w:color="auto" w:fill="auto"/>
            <w:vAlign w:val="center"/>
          </w:tcPr>
          <w:p w:rsidR="00F66FF9" w:rsidRPr="00030815" w:rsidRDefault="00F66FF9" w:rsidP="00227E87">
            <w:pPr>
              <w:jc w:val="center"/>
              <w:rPr>
                <w:sz w:val="14"/>
                <w:szCs w:val="14"/>
              </w:rPr>
            </w:pPr>
            <w:r>
              <w:rPr>
                <w:sz w:val="14"/>
                <w:szCs w:val="14"/>
              </w:rPr>
              <w:t>дана</w:t>
            </w:r>
          </w:p>
        </w:tc>
        <w:tc>
          <w:tcPr>
            <w:tcW w:w="709" w:type="dxa"/>
            <w:shd w:val="clear" w:color="auto" w:fill="auto"/>
            <w:vAlign w:val="center"/>
          </w:tcPr>
          <w:p w:rsidR="00F66FF9" w:rsidRPr="001B5BC6" w:rsidRDefault="00F66FF9">
            <w:pPr>
              <w:jc w:val="center"/>
              <w:rPr>
                <w:sz w:val="14"/>
                <w:szCs w:val="14"/>
              </w:rPr>
            </w:pPr>
            <w:r w:rsidRPr="001B5BC6">
              <w:rPr>
                <w:sz w:val="14"/>
                <w:szCs w:val="14"/>
              </w:rPr>
              <w:t>120</w:t>
            </w:r>
          </w:p>
        </w:tc>
        <w:tc>
          <w:tcPr>
            <w:tcW w:w="851" w:type="dxa"/>
            <w:shd w:val="clear" w:color="auto" w:fill="auto"/>
            <w:vAlign w:val="center"/>
          </w:tcPr>
          <w:p w:rsidR="00F66FF9" w:rsidRPr="001B5BC6" w:rsidRDefault="00F66FF9">
            <w:pPr>
              <w:jc w:val="center"/>
              <w:rPr>
                <w:sz w:val="14"/>
                <w:szCs w:val="14"/>
              </w:rPr>
            </w:pPr>
            <w:r w:rsidRPr="001B5BC6">
              <w:rPr>
                <w:sz w:val="14"/>
                <w:szCs w:val="14"/>
              </w:rPr>
              <w:t>75</w:t>
            </w:r>
            <w:r>
              <w:rPr>
                <w:sz w:val="14"/>
                <w:szCs w:val="14"/>
              </w:rPr>
              <w:t xml:space="preserve"> </w:t>
            </w:r>
            <w:r w:rsidRPr="001B5BC6">
              <w:rPr>
                <w:sz w:val="14"/>
                <w:szCs w:val="14"/>
              </w:rPr>
              <w:t>000</w:t>
            </w:r>
          </w:p>
        </w:tc>
        <w:tc>
          <w:tcPr>
            <w:tcW w:w="850" w:type="dxa"/>
            <w:shd w:val="clear" w:color="auto" w:fill="auto"/>
            <w:vAlign w:val="center"/>
          </w:tcPr>
          <w:p w:rsidR="00F66FF9" w:rsidRPr="004149C2" w:rsidRDefault="00F66FF9">
            <w:pPr>
              <w:jc w:val="center"/>
              <w:rPr>
                <w:sz w:val="14"/>
                <w:szCs w:val="14"/>
              </w:rPr>
            </w:pPr>
            <w:r w:rsidRPr="004149C2">
              <w:rPr>
                <w:sz w:val="14"/>
                <w:szCs w:val="14"/>
              </w:rPr>
              <w:t>9</w:t>
            </w:r>
            <w:r>
              <w:rPr>
                <w:sz w:val="14"/>
                <w:szCs w:val="14"/>
              </w:rPr>
              <w:t> </w:t>
            </w:r>
            <w:r w:rsidRPr="004149C2">
              <w:rPr>
                <w:sz w:val="14"/>
                <w:szCs w:val="14"/>
              </w:rPr>
              <w:t>000</w:t>
            </w:r>
            <w:r>
              <w:rPr>
                <w:sz w:val="14"/>
                <w:szCs w:val="14"/>
              </w:rPr>
              <w:t xml:space="preserve"> </w:t>
            </w:r>
            <w:r w:rsidRPr="004149C2">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28</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Ангиографический проводник </w:t>
            </w:r>
          </w:p>
        </w:tc>
        <w:tc>
          <w:tcPr>
            <w:tcW w:w="6662" w:type="dxa"/>
            <w:vAlign w:val="center"/>
          </w:tcPr>
          <w:p w:rsidR="00F66FF9" w:rsidRPr="00F86D61" w:rsidRDefault="00F66FF9">
            <w:pPr>
              <w:rPr>
                <w:sz w:val="14"/>
                <w:szCs w:val="14"/>
              </w:rPr>
            </w:pPr>
            <w:r w:rsidRPr="00F86D61">
              <w:rPr>
                <w:sz w:val="14"/>
                <w:szCs w:val="14"/>
              </w:rPr>
              <w:t>Ангиографический проводник из стали, размер 0,035" (0,089мм). Гидрофильное покрытие из полиэфирной смолы по центральной части проводника: не более 65см, дистальная часть: силикон не менее 15см, проксимальная часть: силикон. Толщина покрытия 0,16 мм ± 0,05 мм. Двойная оплетка дистального кончика. Длина сужающейся части 12 см, длина кончика 3 см. Форма кончика: изогнутая под углом 45 градусов и J-образная (трех конфигураций, в зависимости от радиуса изгиба). Длина проводника 150, 180, 200, 220, 260, 300 см.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250</w:t>
            </w:r>
          </w:p>
        </w:tc>
        <w:tc>
          <w:tcPr>
            <w:tcW w:w="851" w:type="dxa"/>
            <w:shd w:val="clear" w:color="auto" w:fill="auto"/>
            <w:vAlign w:val="center"/>
          </w:tcPr>
          <w:p w:rsidR="00F66FF9" w:rsidRPr="00F86D61" w:rsidRDefault="00F66FF9">
            <w:pPr>
              <w:jc w:val="center"/>
              <w:rPr>
                <w:sz w:val="14"/>
                <w:szCs w:val="14"/>
              </w:rPr>
            </w:pPr>
            <w:r w:rsidRPr="00F86D61">
              <w:rPr>
                <w:sz w:val="14"/>
                <w:szCs w:val="14"/>
              </w:rPr>
              <w:t>12</w:t>
            </w:r>
            <w:r w:rsidR="00B630D8">
              <w:rPr>
                <w:sz w:val="14"/>
                <w:szCs w:val="14"/>
                <w:lang w:val="kk-KZ"/>
              </w:rPr>
              <w:t xml:space="preserve"> </w:t>
            </w:r>
            <w:r w:rsidRPr="00F86D61">
              <w:rPr>
                <w:sz w:val="14"/>
                <w:szCs w:val="14"/>
              </w:rPr>
              <w:t>000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B630D8">
              <w:rPr>
                <w:sz w:val="14"/>
                <w:szCs w:val="14"/>
                <w:lang w:val="kk-KZ"/>
              </w:rPr>
              <w:t> </w:t>
            </w:r>
            <w:r w:rsidRPr="00F86D61">
              <w:rPr>
                <w:sz w:val="14"/>
                <w:szCs w:val="14"/>
              </w:rPr>
              <w:t>000</w:t>
            </w:r>
            <w:r w:rsidR="00B630D8">
              <w:rPr>
                <w:sz w:val="14"/>
                <w:szCs w:val="14"/>
                <w:lang w:val="kk-KZ"/>
              </w:rPr>
              <w:t xml:space="preserve"> </w:t>
            </w:r>
            <w:r w:rsidRPr="00F86D61">
              <w:rPr>
                <w:sz w:val="14"/>
                <w:szCs w:val="14"/>
              </w:rPr>
              <w:t>000</w:t>
            </w:r>
          </w:p>
        </w:tc>
        <w:tc>
          <w:tcPr>
            <w:tcW w:w="851" w:type="dxa"/>
            <w:vAlign w:val="center"/>
          </w:tcPr>
          <w:p w:rsidR="00F66FF9" w:rsidRPr="00030815" w:rsidRDefault="00F66FF9" w:rsidP="00030815">
            <w:pPr>
              <w:jc w:val="center"/>
              <w:rPr>
                <w:sz w:val="14"/>
                <w:szCs w:val="14"/>
                <w:lang w:val="kk-KZ"/>
              </w:rPr>
            </w:pPr>
          </w:p>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highlight w:val="yellow"/>
              </w:rPr>
            </w:pPr>
            <w:r w:rsidRPr="00030815">
              <w:rPr>
                <w:sz w:val="16"/>
                <w:szCs w:val="16"/>
              </w:rPr>
              <w:t>29</w:t>
            </w:r>
          </w:p>
        </w:tc>
        <w:tc>
          <w:tcPr>
            <w:tcW w:w="709" w:type="dxa"/>
          </w:tcPr>
          <w:p w:rsidR="00F66FF9" w:rsidRPr="00030815" w:rsidRDefault="00F66FF9">
            <w:pPr>
              <w:rPr>
                <w:sz w:val="14"/>
                <w:szCs w:val="14"/>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Проводник диагностический гидрофильный</w:t>
            </w:r>
          </w:p>
        </w:tc>
        <w:tc>
          <w:tcPr>
            <w:tcW w:w="6662" w:type="dxa"/>
            <w:vAlign w:val="center"/>
          </w:tcPr>
          <w:p w:rsidR="00F66FF9" w:rsidRPr="00F86D61" w:rsidRDefault="00F66FF9">
            <w:pPr>
              <w:rPr>
                <w:sz w:val="14"/>
                <w:szCs w:val="14"/>
              </w:rPr>
            </w:pPr>
            <w:r w:rsidRPr="00F86D61">
              <w:rPr>
                <w:sz w:val="14"/>
                <w:szCs w:val="14"/>
              </w:rPr>
              <w:t>Ангиографический проводник из нитинола,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350</w:t>
            </w:r>
          </w:p>
        </w:tc>
        <w:tc>
          <w:tcPr>
            <w:tcW w:w="851" w:type="dxa"/>
            <w:shd w:val="clear" w:color="auto" w:fill="auto"/>
            <w:vAlign w:val="center"/>
          </w:tcPr>
          <w:p w:rsidR="00F66FF9" w:rsidRPr="00F86D61" w:rsidRDefault="00F66FF9">
            <w:pPr>
              <w:jc w:val="center"/>
              <w:rPr>
                <w:sz w:val="14"/>
                <w:szCs w:val="14"/>
              </w:rPr>
            </w:pPr>
            <w:r w:rsidRPr="00F86D61">
              <w:rPr>
                <w:sz w:val="14"/>
                <w:szCs w:val="14"/>
              </w:rPr>
              <w:t>15</w:t>
            </w:r>
            <w:r w:rsidR="00B630D8">
              <w:rPr>
                <w:sz w:val="14"/>
                <w:szCs w:val="14"/>
                <w:lang w:val="kk-KZ"/>
              </w:rPr>
              <w:t xml:space="preserve"> </w:t>
            </w:r>
            <w:r w:rsidRPr="00F86D61">
              <w:rPr>
                <w:sz w:val="14"/>
                <w:szCs w:val="14"/>
              </w:rPr>
              <w:t>410</w:t>
            </w:r>
          </w:p>
        </w:tc>
        <w:tc>
          <w:tcPr>
            <w:tcW w:w="850" w:type="dxa"/>
            <w:shd w:val="clear" w:color="auto" w:fill="auto"/>
            <w:vAlign w:val="center"/>
          </w:tcPr>
          <w:p w:rsidR="00F66FF9" w:rsidRPr="00F86D61" w:rsidRDefault="00F66FF9">
            <w:pPr>
              <w:jc w:val="center"/>
              <w:rPr>
                <w:sz w:val="14"/>
                <w:szCs w:val="14"/>
              </w:rPr>
            </w:pPr>
            <w:r w:rsidRPr="00F86D61">
              <w:rPr>
                <w:sz w:val="14"/>
                <w:szCs w:val="14"/>
              </w:rPr>
              <w:t>5</w:t>
            </w:r>
            <w:r w:rsidR="00B630D8">
              <w:rPr>
                <w:sz w:val="14"/>
                <w:szCs w:val="14"/>
                <w:lang w:val="kk-KZ"/>
              </w:rPr>
              <w:t> </w:t>
            </w:r>
            <w:r w:rsidRPr="00F86D61">
              <w:rPr>
                <w:sz w:val="14"/>
                <w:szCs w:val="14"/>
              </w:rPr>
              <w:t>393</w:t>
            </w:r>
            <w:r w:rsidR="00B630D8">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Катетеры диагностические ангиографические</w:t>
            </w:r>
          </w:p>
        </w:tc>
        <w:tc>
          <w:tcPr>
            <w:tcW w:w="6662" w:type="dxa"/>
            <w:vAlign w:val="center"/>
          </w:tcPr>
          <w:p w:rsidR="00F66FF9" w:rsidRPr="00F86D61" w:rsidRDefault="00F66FF9" w:rsidP="00F86D61">
            <w:pPr>
              <w:rPr>
                <w:sz w:val="14"/>
                <w:szCs w:val="14"/>
              </w:rPr>
            </w:pPr>
            <w:r w:rsidRPr="00F86D61">
              <w:rPr>
                <w:sz w:val="14"/>
                <w:szCs w:val="14"/>
              </w:rPr>
              <w:t xml:space="preserve">Катетеры ангиографические </w:t>
            </w:r>
            <w:r w:rsidRPr="00F86D61">
              <w:rPr>
                <w:sz w:val="14"/>
                <w:szCs w:val="14"/>
              </w:rPr>
              <w:br/>
              <w:t xml:space="preserve"> Длина 100;110 см. Диаметр не менее 4,2F; 5F; 6F. Формы для ангиографии JL, JR, AL, AR, IM, MP.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psi. Максимальное давление для катетера с наружным диаметром 5,2F и 6F не более 1200 psi. Упаковка - </w:t>
            </w:r>
            <w:r w:rsidRPr="00F86D61">
              <w:rPr>
                <w:sz w:val="14"/>
                <w:szCs w:val="14"/>
              </w:rPr>
              <w:lastRenderedPageBreak/>
              <w:t>индивидуальная стерильная.</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13</w:t>
            </w:r>
            <w:r w:rsidR="00B630D8">
              <w:rPr>
                <w:sz w:val="14"/>
                <w:szCs w:val="14"/>
                <w:lang w:val="kk-KZ"/>
              </w:rPr>
              <w:t xml:space="preserve"> </w:t>
            </w:r>
            <w:r w:rsidRPr="00F86D61">
              <w:rPr>
                <w:sz w:val="14"/>
                <w:szCs w:val="14"/>
              </w:rPr>
              <w:t>700</w:t>
            </w:r>
          </w:p>
        </w:tc>
        <w:tc>
          <w:tcPr>
            <w:tcW w:w="850" w:type="dxa"/>
            <w:shd w:val="clear" w:color="auto" w:fill="auto"/>
            <w:vAlign w:val="center"/>
          </w:tcPr>
          <w:p w:rsidR="00F66FF9" w:rsidRPr="00F86D61" w:rsidRDefault="00F66FF9">
            <w:pPr>
              <w:jc w:val="center"/>
              <w:rPr>
                <w:sz w:val="14"/>
                <w:szCs w:val="14"/>
              </w:rPr>
            </w:pPr>
            <w:r w:rsidRPr="00F86D61">
              <w:rPr>
                <w:sz w:val="14"/>
                <w:szCs w:val="14"/>
              </w:rPr>
              <w:t>4</w:t>
            </w:r>
            <w:r w:rsidR="00B630D8">
              <w:rPr>
                <w:sz w:val="14"/>
                <w:szCs w:val="14"/>
                <w:lang w:val="kk-KZ"/>
              </w:rPr>
              <w:t> </w:t>
            </w:r>
            <w:r w:rsidRPr="00F86D61">
              <w:rPr>
                <w:sz w:val="14"/>
                <w:szCs w:val="14"/>
              </w:rPr>
              <w:t>110</w:t>
            </w:r>
            <w:r w:rsidR="00B630D8">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31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Проводниковый катетер-интрадюсер</w:t>
            </w:r>
          </w:p>
        </w:tc>
        <w:tc>
          <w:tcPr>
            <w:tcW w:w="6662" w:type="dxa"/>
          </w:tcPr>
          <w:p w:rsidR="00F66FF9" w:rsidRPr="00F86D61" w:rsidRDefault="00F66FF9">
            <w:pPr>
              <w:rPr>
                <w:sz w:val="14"/>
                <w:szCs w:val="14"/>
              </w:rPr>
            </w:pPr>
            <w:r w:rsidRPr="00F86D61">
              <w:rPr>
                <w:sz w:val="14"/>
                <w:szCs w:val="14"/>
              </w:rPr>
              <w:t>проводниковый катетер – интродьюсер</w:t>
            </w:r>
            <w:r w:rsidRPr="00F86D61">
              <w:rPr>
                <w:sz w:val="14"/>
                <w:szCs w:val="14"/>
              </w:rPr>
              <w:br/>
              <w:t xml:space="preserve">безинтродьюсерный направляющий катетер, Не требует наличия интродьюсера в течение всей процедуры. Материал катетера: гидрофильное покрытие, – наружный слой – нейлон, средняя часть – армированная оплётка в 16 струн (8 широких 8 узких), внутренний слой – PTFE (политетрафторэтилен), дистальный кончик рентгенконтрастный, у основания протектор соединителя с просветами. Внутренний диаметр катетера Fr: 6.5 (0.070), 7.5 (0.081), 8.5 (0.090).  Длина: 100 см. 15 см  Характеристика: разработан с целью минимизации инвазивности процедуры и популяризации трансрадиального доступа, гидрофильное покрытие и уникальная структура Шислесс Оукас позволяют </w:t>
            </w:r>
            <w:proofErr w:type="gramStart"/>
            <w:r w:rsidRPr="00F86D61">
              <w:rPr>
                <w:sz w:val="14"/>
                <w:szCs w:val="14"/>
              </w:rPr>
              <w:t>обходится</w:t>
            </w:r>
            <w:proofErr w:type="gramEnd"/>
            <w:r w:rsidRPr="00F86D61">
              <w:rPr>
                <w:sz w:val="14"/>
                <w:szCs w:val="14"/>
              </w:rPr>
              <w:t xml:space="preserve"> без интродьюсера. Неиспользование интродьюсера в случае Шислес Оукас позволяет уменьшить диаметр пункции артерии на 2 френча или использовать катетер на 1-2 френча больше при том же размера пункционного отверстия.</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w:t>
            </w:r>
          </w:p>
        </w:tc>
        <w:tc>
          <w:tcPr>
            <w:tcW w:w="851" w:type="dxa"/>
            <w:shd w:val="clear" w:color="auto" w:fill="auto"/>
            <w:vAlign w:val="center"/>
          </w:tcPr>
          <w:p w:rsidR="00F66FF9" w:rsidRPr="00F86D61" w:rsidRDefault="00F66FF9">
            <w:pPr>
              <w:jc w:val="center"/>
              <w:rPr>
                <w:sz w:val="14"/>
                <w:szCs w:val="14"/>
              </w:rPr>
            </w:pPr>
            <w:r w:rsidRPr="00F86D61">
              <w:rPr>
                <w:sz w:val="14"/>
                <w:szCs w:val="14"/>
              </w:rPr>
              <w:t>97</w:t>
            </w:r>
            <w:r w:rsidR="00535869">
              <w:rPr>
                <w:sz w:val="14"/>
                <w:szCs w:val="14"/>
                <w:lang w:val="kk-KZ"/>
              </w:rPr>
              <w:t xml:space="preserve"> </w:t>
            </w:r>
            <w:r w:rsidRPr="00F86D61">
              <w:rPr>
                <w:sz w:val="14"/>
                <w:szCs w:val="14"/>
              </w:rPr>
              <w:t>370</w:t>
            </w:r>
          </w:p>
        </w:tc>
        <w:tc>
          <w:tcPr>
            <w:tcW w:w="850" w:type="dxa"/>
            <w:shd w:val="clear" w:color="auto" w:fill="auto"/>
            <w:vAlign w:val="center"/>
          </w:tcPr>
          <w:p w:rsidR="00F66FF9" w:rsidRPr="00F86D61" w:rsidRDefault="00F66FF9">
            <w:pPr>
              <w:jc w:val="center"/>
              <w:rPr>
                <w:sz w:val="14"/>
                <w:szCs w:val="14"/>
              </w:rPr>
            </w:pPr>
            <w:r w:rsidRPr="00F86D61">
              <w:rPr>
                <w:sz w:val="14"/>
                <w:szCs w:val="14"/>
              </w:rPr>
              <w:t>2</w:t>
            </w:r>
            <w:r w:rsidR="00535869">
              <w:rPr>
                <w:sz w:val="14"/>
                <w:szCs w:val="14"/>
                <w:lang w:val="kk-KZ"/>
              </w:rPr>
              <w:t> </w:t>
            </w:r>
            <w:r w:rsidRPr="00F86D61">
              <w:rPr>
                <w:sz w:val="14"/>
                <w:szCs w:val="14"/>
              </w:rPr>
              <w:t>921</w:t>
            </w:r>
            <w:r w:rsidR="00535869">
              <w:rPr>
                <w:sz w:val="14"/>
                <w:szCs w:val="14"/>
                <w:lang w:val="kk-KZ"/>
              </w:rPr>
              <w:t xml:space="preserve"> </w:t>
            </w:r>
            <w:r w:rsidRPr="00F86D61">
              <w:rPr>
                <w:sz w:val="14"/>
                <w:szCs w:val="14"/>
              </w:rPr>
              <w:t>100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421"/>
        </w:trPr>
        <w:tc>
          <w:tcPr>
            <w:tcW w:w="567" w:type="dxa"/>
            <w:shd w:val="clear" w:color="auto" w:fill="auto"/>
            <w:vAlign w:val="center"/>
          </w:tcPr>
          <w:p w:rsidR="00F66FF9" w:rsidRPr="00A15312" w:rsidRDefault="00F66FF9" w:rsidP="00687593">
            <w:pPr>
              <w:jc w:val="center"/>
              <w:rPr>
                <w:sz w:val="16"/>
                <w:szCs w:val="16"/>
              </w:rPr>
            </w:pPr>
            <w:r>
              <w:rPr>
                <w:sz w:val="16"/>
                <w:szCs w:val="16"/>
              </w:rPr>
              <w:t>32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Гибридный проводниковый катетер для трансфеморальной и трансрадиальной интервенции</w:t>
            </w:r>
          </w:p>
        </w:tc>
        <w:tc>
          <w:tcPr>
            <w:tcW w:w="6662" w:type="dxa"/>
            <w:vAlign w:val="center"/>
          </w:tcPr>
          <w:p w:rsidR="00F66FF9" w:rsidRPr="00F86D61" w:rsidRDefault="00F66FF9">
            <w:pPr>
              <w:rPr>
                <w:sz w:val="14"/>
                <w:szCs w:val="14"/>
              </w:rPr>
            </w:pPr>
            <w:r w:rsidRPr="00F86D61">
              <w:rPr>
                <w:sz w:val="14"/>
                <w:szCs w:val="14"/>
              </w:rPr>
              <w:t>Различная жесткость у проксимальной, средней и дистальной части проводникового катетера. Наличие размеров: 6, 7, 8, Fr. Наличие атравматичного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47</w:t>
            </w:r>
            <w:r w:rsidR="00535869">
              <w:rPr>
                <w:sz w:val="14"/>
                <w:szCs w:val="14"/>
                <w:lang w:val="kk-KZ"/>
              </w:rPr>
              <w:t xml:space="preserve"> </w:t>
            </w:r>
            <w:r w:rsidRPr="00F86D61">
              <w:rPr>
                <w:sz w:val="14"/>
                <w:szCs w:val="14"/>
              </w:rPr>
              <w:t>850</w:t>
            </w:r>
          </w:p>
        </w:tc>
        <w:tc>
          <w:tcPr>
            <w:tcW w:w="850" w:type="dxa"/>
            <w:shd w:val="clear" w:color="auto" w:fill="auto"/>
            <w:vAlign w:val="center"/>
          </w:tcPr>
          <w:p w:rsidR="00F66FF9" w:rsidRPr="00F86D61" w:rsidRDefault="00F66FF9">
            <w:pPr>
              <w:jc w:val="center"/>
              <w:rPr>
                <w:sz w:val="14"/>
                <w:szCs w:val="14"/>
              </w:rPr>
            </w:pPr>
            <w:r w:rsidRPr="00F86D61">
              <w:rPr>
                <w:sz w:val="14"/>
                <w:szCs w:val="14"/>
              </w:rPr>
              <w:t>14</w:t>
            </w:r>
            <w:r w:rsidR="00535869">
              <w:rPr>
                <w:sz w:val="14"/>
                <w:szCs w:val="14"/>
                <w:lang w:val="kk-KZ"/>
              </w:rPr>
              <w:t xml:space="preserve"> </w:t>
            </w:r>
            <w:r w:rsidRPr="00F86D61">
              <w:rPr>
                <w:sz w:val="14"/>
                <w:szCs w:val="14"/>
              </w:rPr>
              <w:t>355</w:t>
            </w:r>
            <w:r w:rsidR="00535869">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360"/>
        </w:trPr>
        <w:tc>
          <w:tcPr>
            <w:tcW w:w="567" w:type="dxa"/>
            <w:shd w:val="clear" w:color="auto" w:fill="auto"/>
            <w:vAlign w:val="center"/>
          </w:tcPr>
          <w:p w:rsidR="00F66FF9" w:rsidRPr="00A15312" w:rsidRDefault="00F66FF9" w:rsidP="00687593">
            <w:pPr>
              <w:jc w:val="center"/>
              <w:rPr>
                <w:sz w:val="16"/>
                <w:szCs w:val="16"/>
              </w:rPr>
            </w:pPr>
            <w:r>
              <w:rPr>
                <w:sz w:val="16"/>
                <w:szCs w:val="16"/>
              </w:rPr>
              <w:t>33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Стент с  лекарственным покрытием без полимероного покрытия </w:t>
            </w:r>
          </w:p>
        </w:tc>
        <w:tc>
          <w:tcPr>
            <w:tcW w:w="6662" w:type="dxa"/>
          </w:tcPr>
          <w:p w:rsidR="00F66FF9" w:rsidRPr="00F86D61" w:rsidRDefault="00F66FF9">
            <w:pPr>
              <w:rPr>
                <w:sz w:val="14"/>
                <w:szCs w:val="14"/>
              </w:rPr>
            </w:pPr>
            <w:proofErr w:type="gramStart"/>
            <w:r w:rsidRPr="00F86D61">
              <w:rPr>
                <w:sz w:val="14"/>
                <w:szCs w:val="14"/>
              </w:rPr>
              <w:t>Коронарный</w:t>
            </w:r>
            <w:proofErr w:type="gramEnd"/>
            <w:r w:rsidRPr="00F86D61">
              <w:rPr>
                <w:sz w:val="14"/>
                <w:szCs w:val="14"/>
              </w:rPr>
              <w:t xml:space="preserve"> стент с лекарственным покрытием на основе высоколипофильного цитостатика.</w:t>
            </w:r>
            <w:r w:rsidRPr="00F86D61">
              <w:rPr>
                <w:sz w:val="14"/>
                <w:szCs w:val="14"/>
              </w:rPr>
              <w:br/>
              <w:t>Назначение</w:t>
            </w:r>
            <w:proofErr w:type="gramStart"/>
            <w:r w:rsidRPr="00F86D61">
              <w:rPr>
                <w:sz w:val="14"/>
                <w:szCs w:val="14"/>
              </w:rPr>
              <w:br/>
              <w:t>Д</w:t>
            </w:r>
            <w:proofErr w:type="gramEnd"/>
            <w:r w:rsidRPr="00F86D61">
              <w:rPr>
                <w:sz w:val="14"/>
                <w:szCs w:val="14"/>
              </w:rPr>
              <w:t>ля проведения стентирования коронарных артерий.</w:t>
            </w:r>
            <w:r w:rsidRPr="00F86D61">
              <w:rPr>
                <w:sz w:val="14"/>
                <w:szCs w:val="14"/>
              </w:rPr>
              <w:br/>
              <w:t>Основные функциональные требования, технические характеристики</w:t>
            </w:r>
            <w:r w:rsidRPr="00F86D61">
              <w:rPr>
                <w:sz w:val="14"/>
                <w:szCs w:val="14"/>
              </w:rPr>
              <w:br/>
              <w:t>Возможность выбора диаметра стента  2,25; 2,5; 2,75; 3,0; 3,5; 4,0 мм.</w:t>
            </w:r>
            <w:r w:rsidRPr="00F86D61">
              <w:rPr>
                <w:sz w:val="14"/>
                <w:szCs w:val="14"/>
              </w:rPr>
              <w:br/>
              <w:t>Широкого диапазона длины стента 9, 14, 19, 24, 29, 33, 36 мм.</w:t>
            </w:r>
            <w:r w:rsidRPr="00F86D61">
              <w:rPr>
                <w:sz w:val="14"/>
                <w:szCs w:val="14"/>
              </w:rPr>
              <w:br/>
              <w:t>Лекарственное покрытие с высоколипофильным цитостатиком.</w:t>
            </w:r>
            <w:r w:rsidRPr="00F86D61">
              <w:rPr>
                <w:sz w:val="14"/>
                <w:szCs w:val="14"/>
              </w:rPr>
              <w:br/>
              <w:t xml:space="preserve">Биодеградируемое покрытие </w:t>
            </w:r>
            <w:proofErr w:type="gramStart"/>
            <w:r w:rsidRPr="00F86D61">
              <w:rPr>
                <w:sz w:val="14"/>
                <w:szCs w:val="14"/>
              </w:rPr>
              <w:t>включающего</w:t>
            </w:r>
            <w:proofErr w:type="gramEnd"/>
            <w:r w:rsidRPr="00F86D61">
              <w:rPr>
                <w:sz w:val="14"/>
                <w:szCs w:val="14"/>
              </w:rPr>
              <w:t xml:space="preserve"> лекарственное вещество на основе полилактонной кислоты.</w:t>
            </w:r>
            <w:r w:rsidRPr="00F86D61">
              <w:rPr>
                <w:sz w:val="14"/>
                <w:szCs w:val="14"/>
              </w:rPr>
              <w:br/>
              <w:t>Покрытие только на внешней поверхности стента.</w:t>
            </w:r>
            <w:r w:rsidRPr="00F86D61">
              <w:rPr>
                <w:sz w:val="14"/>
                <w:szCs w:val="14"/>
              </w:rPr>
              <w:br/>
            </w:r>
            <w:proofErr w:type="gramStart"/>
            <w:r w:rsidRPr="00F86D61">
              <w:rPr>
                <w:sz w:val="14"/>
                <w:szCs w:val="14"/>
              </w:rPr>
              <w:t>Полное высвобождения лекарственного вещества и разрушения полимерного покрытия в течение 6-9 мес.</w:t>
            </w:r>
            <w:r w:rsidRPr="00F86D61">
              <w:rPr>
                <w:sz w:val="14"/>
                <w:szCs w:val="14"/>
              </w:rPr>
              <w:br/>
              <w:t>Материал стента на основе кобальт-хромового сплава в соответсвтвии с ASTM F562.</w:t>
            </w:r>
            <w:proofErr w:type="gramEnd"/>
            <w:r w:rsidRPr="00F86D61">
              <w:rPr>
                <w:sz w:val="14"/>
                <w:szCs w:val="14"/>
              </w:rPr>
              <w:br/>
              <w:t xml:space="preserve">Дизайн балок – гофрированные кольца, дизайн ячеек – прямые перемычки с </w:t>
            </w:r>
            <w:proofErr w:type="gramStart"/>
            <w:r w:rsidRPr="00F86D61">
              <w:rPr>
                <w:sz w:val="14"/>
                <w:szCs w:val="14"/>
              </w:rPr>
              <w:t>дугообразными</w:t>
            </w:r>
            <w:proofErr w:type="gramEnd"/>
            <w:r w:rsidRPr="00F86D61">
              <w:rPr>
                <w:sz w:val="14"/>
                <w:szCs w:val="14"/>
              </w:rPr>
              <w:t xml:space="preserve"> коннекторами.</w:t>
            </w:r>
            <w:r w:rsidRPr="00F86D61">
              <w:rPr>
                <w:sz w:val="14"/>
                <w:szCs w:val="14"/>
              </w:rPr>
              <w:br/>
              <w:t>Толщина стенки 84 мкм (SV), 88 мкм (MV)</w:t>
            </w:r>
            <w:r w:rsidRPr="00F86D61">
              <w:rPr>
                <w:sz w:val="14"/>
                <w:szCs w:val="14"/>
              </w:rPr>
              <w:br/>
              <w:t>Поперечный профиль стента не более 0,045”</w:t>
            </w:r>
            <w:r w:rsidRPr="00F86D61">
              <w:rPr>
                <w:sz w:val="14"/>
                <w:szCs w:val="14"/>
              </w:rPr>
              <w:br/>
              <w:t>Кроссинг профиля для стента диаметром 3 мм не более 0,045”</w:t>
            </w:r>
            <w:r w:rsidRPr="00F86D61">
              <w:rPr>
                <w:sz w:val="14"/>
                <w:szCs w:val="14"/>
              </w:rPr>
              <w:br/>
              <w:t>Содержание лекарственного вещества не менее 15,6 мкг/мм длинны стента.</w:t>
            </w:r>
            <w:r w:rsidRPr="00F86D61">
              <w:rPr>
                <w:sz w:val="14"/>
                <w:szCs w:val="14"/>
              </w:rPr>
              <w:br/>
              <w:t>Входной профиль стента в стеноз – не более 0,016”</w:t>
            </w:r>
            <w:r w:rsidRPr="00F86D61">
              <w:rPr>
                <w:sz w:val="14"/>
                <w:szCs w:val="14"/>
              </w:rPr>
              <w:br/>
              <w:t xml:space="preserve">Расчетное давление разрыва  16 </w:t>
            </w:r>
            <w:proofErr w:type="gramStart"/>
            <w:r w:rsidRPr="00F86D61">
              <w:rPr>
                <w:sz w:val="14"/>
                <w:szCs w:val="14"/>
              </w:rPr>
              <w:t>АТМ</w:t>
            </w:r>
            <w:proofErr w:type="gramEnd"/>
            <w:r w:rsidRPr="00F86D61">
              <w:rPr>
                <w:sz w:val="14"/>
                <w:szCs w:val="14"/>
              </w:rPr>
              <w:t xml:space="preserve"> для стентов диаметром 2,25-3,00 мм; 14 АТМ для диаметров 3,5-4,0 мм. Номинальное давление не выше 8 ATM.</w:t>
            </w:r>
            <w:r w:rsidRPr="00F86D61">
              <w:rPr>
                <w:sz w:val="14"/>
                <w:szCs w:val="14"/>
              </w:rPr>
              <w:br/>
              <w:t>Усовершенствованная система доставки стента быстрой замены NDS5</w:t>
            </w:r>
            <w:r w:rsidRPr="00F86D61">
              <w:rPr>
                <w:sz w:val="14"/>
                <w:szCs w:val="14"/>
              </w:rPr>
              <w:br/>
              <w:t>Рабочая длина шахты – не более 142 см</w:t>
            </w:r>
            <w:r w:rsidRPr="00F86D61">
              <w:rPr>
                <w:sz w:val="14"/>
                <w:szCs w:val="14"/>
              </w:rPr>
              <w:br/>
              <w:t>Размеры по заявке заказчика</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w:t>
            </w:r>
          </w:p>
        </w:tc>
        <w:tc>
          <w:tcPr>
            <w:tcW w:w="851" w:type="dxa"/>
            <w:shd w:val="clear" w:color="auto" w:fill="auto"/>
            <w:vAlign w:val="center"/>
          </w:tcPr>
          <w:p w:rsidR="00F66FF9" w:rsidRPr="00F86D61" w:rsidRDefault="00F66FF9">
            <w:pPr>
              <w:jc w:val="center"/>
              <w:rPr>
                <w:sz w:val="14"/>
                <w:szCs w:val="14"/>
              </w:rPr>
            </w:pPr>
            <w:r w:rsidRPr="00F86D61">
              <w:rPr>
                <w:sz w:val="14"/>
                <w:szCs w:val="14"/>
              </w:rPr>
              <w:t>308</w:t>
            </w:r>
            <w:r w:rsidR="00A61948">
              <w:rPr>
                <w:sz w:val="14"/>
                <w:szCs w:val="14"/>
                <w:lang w:val="kk-KZ"/>
              </w:rPr>
              <w:t xml:space="preserve"> </w:t>
            </w:r>
            <w:r w:rsidRPr="00F86D61">
              <w:rPr>
                <w:sz w:val="14"/>
                <w:szCs w:val="14"/>
              </w:rPr>
              <w:t>000</w:t>
            </w:r>
          </w:p>
        </w:tc>
        <w:tc>
          <w:tcPr>
            <w:tcW w:w="850" w:type="dxa"/>
            <w:shd w:val="clear" w:color="auto" w:fill="auto"/>
            <w:vAlign w:val="center"/>
          </w:tcPr>
          <w:p w:rsidR="00F66FF9" w:rsidRPr="00F86D61" w:rsidRDefault="00F66FF9">
            <w:pPr>
              <w:jc w:val="center"/>
              <w:rPr>
                <w:sz w:val="14"/>
                <w:szCs w:val="14"/>
              </w:rPr>
            </w:pPr>
            <w:r w:rsidRPr="00F86D61">
              <w:rPr>
                <w:sz w:val="14"/>
                <w:szCs w:val="14"/>
              </w:rPr>
              <w:t>9</w:t>
            </w:r>
            <w:r w:rsidR="00A61948">
              <w:rPr>
                <w:sz w:val="14"/>
                <w:szCs w:val="14"/>
                <w:lang w:val="kk-KZ"/>
              </w:rPr>
              <w:t> </w:t>
            </w:r>
            <w:r w:rsidRPr="00F86D61">
              <w:rPr>
                <w:sz w:val="14"/>
                <w:szCs w:val="14"/>
              </w:rPr>
              <w:t>240</w:t>
            </w:r>
            <w:r w:rsidR="00A61948">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proofErr w:type="gramStart"/>
            <w:r w:rsidRPr="00F86D61">
              <w:rPr>
                <w:sz w:val="14"/>
                <w:szCs w:val="14"/>
              </w:rPr>
              <w:t>Коронарный</w:t>
            </w:r>
            <w:proofErr w:type="gramEnd"/>
            <w:r w:rsidRPr="00F86D61">
              <w:rPr>
                <w:sz w:val="14"/>
                <w:szCs w:val="14"/>
              </w:rPr>
              <w:t xml:space="preserve"> стент с лекарственным покрытием на основе высокопрофильного цитостатика</w:t>
            </w:r>
          </w:p>
        </w:tc>
        <w:tc>
          <w:tcPr>
            <w:tcW w:w="6662" w:type="dxa"/>
            <w:vAlign w:val="bottom"/>
          </w:tcPr>
          <w:p w:rsidR="00F66FF9" w:rsidRPr="00F86D61" w:rsidRDefault="00F66FF9" w:rsidP="006B3015">
            <w:pPr>
              <w:rPr>
                <w:sz w:val="14"/>
                <w:szCs w:val="14"/>
              </w:rPr>
            </w:pPr>
            <w:proofErr w:type="gramStart"/>
            <w:r w:rsidRPr="00F86D61">
              <w:rPr>
                <w:sz w:val="14"/>
                <w:szCs w:val="14"/>
              </w:rPr>
              <w:t>Коронарный</w:t>
            </w:r>
            <w:proofErr w:type="gramEnd"/>
            <w:r w:rsidRPr="00F86D61">
              <w:rPr>
                <w:sz w:val="14"/>
                <w:szCs w:val="14"/>
              </w:rPr>
              <w:t xml:space="preserve"> стент с лекарственным покрытием на основе высоколипофильного цитостатика.</w:t>
            </w:r>
            <w:r w:rsidRPr="00F86D61">
              <w:rPr>
                <w:sz w:val="14"/>
                <w:szCs w:val="14"/>
              </w:rPr>
              <w:br/>
              <w:t>Назначение</w:t>
            </w:r>
            <w:proofErr w:type="gramStart"/>
            <w:r w:rsidRPr="00F86D61">
              <w:rPr>
                <w:sz w:val="14"/>
                <w:szCs w:val="14"/>
              </w:rPr>
              <w:t xml:space="preserve"> Д</w:t>
            </w:r>
            <w:proofErr w:type="gramEnd"/>
            <w:r w:rsidRPr="00F86D61">
              <w:rPr>
                <w:sz w:val="14"/>
                <w:szCs w:val="14"/>
              </w:rPr>
              <w:t>ля проведения стентирования коронарных артерий.</w:t>
            </w:r>
            <w:r w:rsidRPr="00F86D61">
              <w:rPr>
                <w:sz w:val="14"/>
                <w:szCs w:val="14"/>
              </w:rPr>
              <w:br/>
              <w:t>Основные функциональные требования, технические характеристики</w:t>
            </w:r>
            <w:r w:rsidRPr="00F86D61">
              <w:rPr>
                <w:sz w:val="14"/>
                <w:szCs w:val="14"/>
              </w:rPr>
              <w:br/>
              <w:t>Возможность выбора диаметра стента  2,25; 2,5; 2,75; 3,0; 3,5; 4,0 мм.</w:t>
            </w:r>
            <w:r w:rsidRPr="00F86D61">
              <w:rPr>
                <w:sz w:val="14"/>
                <w:szCs w:val="14"/>
              </w:rPr>
              <w:br/>
              <w:t>Широкого диапазона длины стента 9, 14, 19, 24, 29, 33, 36 мм.</w:t>
            </w:r>
            <w:r w:rsidRPr="00F86D61">
              <w:rPr>
                <w:sz w:val="14"/>
                <w:szCs w:val="14"/>
              </w:rPr>
              <w:br/>
              <w:t>Лекарственное покрытие Biolimus A9 с высоколипофильным цитостатиком.</w:t>
            </w:r>
            <w:r w:rsidRPr="00F86D61">
              <w:rPr>
                <w:sz w:val="14"/>
                <w:szCs w:val="14"/>
              </w:rPr>
              <w:br/>
              <w:t xml:space="preserve">Биодеградируемое покрытие </w:t>
            </w:r>
            <w:proofErr w:type="gramStart"/>
            <w:r w:rsidRPr="00F86D61">
              <w:rPr>
                <w:sz w:val="14"/>
                <w:szCs w:val="14"/>
              </w:rPr>
              <w:t>включающего</w:t>
            </w:r>
            <w:proofErr w:type="gramEnd"/>
            <w:r w:rsidRPr="00F86D61">
              <w:rPr>
                <w:sz w:val="14"/>
                <w:szCs w:val="14"/>
              </w:rPr>
              <w:t xml:space="preserve"> лекарственное вещество на основе полилактонной кислоты.</w:t>
            </w:r>
            <w:r w:rsidRPr="00F86D61">
              <w:rPr>
                <w:sz w:val="14"/>
                <w:szCs w:val="14"/>
              </w:rPr>
              <w:br/>
              <w:t>Покрытие только на внешней поверхности стента.</w:t>
            </w:r>
            <w:r w:rsidRPr="00F86D61">
              <w:rPr>
                <w:sz w:val="14"/>
                <w:szCs w:val="14"/>
              </w:rPr>
              <w:br/>
            </w:r>
            <w:proofErr w:type="gramStart"/>
            <w:r w:rsidRPr="00F86D61">
              <w:rPr>
                <w:sz w:val="14"/>
                <w:szCs w:val="14"/>
              </w:rPr>
              <w:t>Полное высвобождения лекарственного вещества Biolimus A9 и разрушения полимерного покрытия в течение 6-9 мес.</w:t>
            </w:r>
            <w:r w:rsidRPr="00F86D61">
              <w:rPr>
                <w:sz w:val="14"/>
                <w:szCs w:val="14"/>
              </w:rPr>
              <w:br/>
              <w:t>Материал стента на основе кобальт-хромового сплава в соответсвтвии с ASTM F562.</w:t>
            </w:r>
            <w:proofErr w:type="gramEnd"/>
            <w:r w:rsidRPr="00F86D61">
              <w:rPr>
                <w:sz w:val="14"/>
                <w:szCs w:val="14"/>
              </w:rPr>
              <w:br/>
              <w:t xml:space="preserve">Дизайн балок – гофрированные кольца, дизайн ячеек – прямые перемычки с </w:t>
            </w:r>
            <w:proofErr w:type="gramStart"/>
            <w:r w:rsidRPr="00F86D61">
              <w:rPr>
                <w:sz w:val="14"/>
                <w:szCs w:val="14"/>
              </w:rPr>
              <w:t>дугообразными</w:t>
            </w:r>
            <w:proofErr w:type="gramEnd"/>
            <w:r w:rsidRPr="00F86D61">
              <w:rPr>
                <w:sz w:val="14"/>
                <w:szCs w:val="14"/>
              </w:rPr>
              <w:t xml:space="preserve"> коннекторами.</w:t>
            </w:r>
            <w:r w:rsidRPr="00F86D61">
              <w:rPr>
                <w:sz w:val="14"/>
                <w:szCs w:val="14"/>
              </w:rPr>
              <w:br/>
              <w:t>Толщина стенки 84 мкм (SV), 88 мкм (MV),  Поперечный профиль стента не более 0,045”</w:t>
            </w:r>
            <w:r w:rsidRPr="00F86D61">
              <w:rPr>
                <w:sz w:val="14"/>
                <w:szCs w:val="14"/>
              </w:rPr>
              <w:br/>
              <w:t>Кроссинг профиля для стента диаметром 3 мм не более 0,045”</w:t>
            </w:r>
            <w:r w:rsidRPr="00F86D61">
              <w:rPr>
                <w:sz w:val="14"/>
                <w:szCs w:val="14"/>
              </w:rPr>
              <w:br/>
              <w:t>Содержание лекарственного вещества не менее 15,6 мкг/мм длинны стента.</w:t>
            </w:r>
            <w:r w:rsidRPr="00F86D61">
              <w:rPr>
                <w:sz w:val="14"/>
                <w:szCs w:val="14"/>
              </w:rPr>
              <w:br/>
              <w:t>Входной профиль стента в стеноз – не более 0,016”</w:t>
            </w:r>
            <w:r w:rsidRPr="00F86D61">
              <w:rPr>
                <w:sz w:val="14"/>
                <w:szCs w:val="14"/>
              </w:rPr>
              <w:br/>
            </w:r>
            <w:r w:rsidRPr="00F86D61">
              <w:rPr>
                <w:sz w:val="14"/>
                <w:szCs w:val="14"/>
              </w:rPr>
              <w:lastRenderedPageBreak/>
              <w:t xml:space="preserve">Расчетное давление разрыва  16 </w:t>
            </w:r>
            <w:proofErr w:type="gramStart"/>
            <w:r w:rsidRPr="00F86D61">
              <w:rPr>
                <w:sz w:val="14"/>
                <w:szCs w:val="14"/>
              </w:rPr>
              <w:t>АТМ</w:t>
            </w:r>
            <w:proofErr w:type="gramEnd"/>
            <w:r w:rsidRPr="00F86D61">
              <w:rPr>
                <w:sz w:val="14"/>
                <w:szCs w:val="14"/>
              </w:rPr>
              <w:t xml:space="preserve"> для стентов диаметром 2,25-3,00 мм; 14 АТМ для диаметров 3,5-4,0 мм. Номинальное давление не выше 8 ATM.</w:t>
            </w:r>
            <w:r w:rsidRPr="00F86D61">
              <w:rPr>
                <w:sz w:val="14"/>
                <w:szCs w:val="14"/>
              </w:rPr>
              <w:br/>
              <w:t>Усовершенствованная система доставки стента быстрой замены NDS5</w:t>
            </w:r>
            <w:r w:rsidRPr="00F86D61">
              <w:rPr>
                <w:sz w:val="14"/>
                <w:szCs w:val="14"/>
              </w:rPr>
              <w:br/>
              <w:t>Рабочая длина шахты – не более 142 см</w:t>
            </w:r>
            <w:r w:rsidRPr="00F86D61">
              <w:rPr>
                <w:sz w:val="14"/>
                <w:szCs w:val="14"/>
              </w:rPr>
              <w:br/>
              <w:t>Размеры по заявке заказчика</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100</w:t>
            </w:r>
          </w:p>
        </w:tc>
        <w:tc>
          <w:tcPr>
            <w:tcW w:w="851" w:type="dxa"/>
            <w:shd w:val="clear" w:color="auto" w:fill="auto"/>
            <w:vAlign w:val="center"/>
          </w:tcPr>
          <w:p w:rsidR="00F66FF9" w:rsidRPr="00F86D61" w:rsidRDefault="00F66FF9">
            <w:pPr>
              <w:jc w:val="center"/>
              <w:rPr>
                <w:sz w:val="14"/>
                <w:szCs w:val="14"/>
              </w:rPr>
            </w:pPr>
            <w:r w:rsidRPr="00F86D61">
              <w:rPr>
                <w:sz w:val="14"/>
                <w:szCs w:val="14"/>
              </w:rPr>
              <w:t>219</w:t>
            </w:r>
            <w:r w:rsidR="00A61948">
              <w:rPr>
                <w:sz w:val="14"/>
                <w:szCs w:val="14"/>
                <w:lang w:val="kk-KZ"/>
              </w:rPr>
              <w:t xml:space="preserve"> </w:t>
            </w:r>
            <w:r w:rsidRPr="00F86D61">
              <w:rPr>
                <w:sz w:val="14"/>
                <w:szCs w:val="14"/>
              </w:rPr>
              <w:t>350</w:t>
            </w:r>
          </w:p>
        </w:tc>
        <w:tc>
          <w:tcPr>
            <w:tcW w:w="850" w:type="dxa"/>
            <w:shd w:val="clear" w:color="auto" w:fill="auto"/>
            <w:vAlign w:val="center"/>
          </w:tcPr>
          <w:p w:rsidR="00F66FF9" w:rsidRPr="00A61948" w:rsidRDefault="00A61948">
            <w:pPr>
              <w:jc w:val="center"/>
              <w:rPr>
                <w:sz w:val="14"/>
                <w:szCs w:val="14"/>
                <w:lang w:val="kk-KZ"/>
              </w:rPr>
            </w:pPr>
            <w:r>
              <w:rPr>
                <w:sz w:val="14"/>
                <w:szCs w:val="14"/>
                <w:lang w:val="kk-KZ"/>
              </w:rPr>
              <w:t>21 935 000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35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Коронарный  управляемый проводник для </w:t>
            </w:r>
            <w:proofErr w:type="gramStart"/>
            <w:r w:rsidRPr="00F86D61">
              <w:rPr>
                <w:sz w:val="14"/>
                <w:szCs w:val="14"/>
              </w:rPr>
              <w:t>острых</w:t>
            </w:r>
            <w:proofErr w:type="gramEnd"/>
            <w:r w:rsidRPr="00F86D61">
              <w:rPr>
                <w:sz w:val="14"/>
                <w:szCs w:val="14"/>
              </w:rPr>
              <w:t xml:space="preserve"> окклюзии</w:t>
            </w:r>
          </w:p>
        </w:tc>
        <w:tc>
          <w:tcPr>
            <w:tcW w:w="6662" w:type="dxa"/>
          </w:tcPr>
          <w:p w:rsidR="00F66FF9" w:rsidRPr="00F86D61" w:rsidRDefault="00F66FF9">
            <w:pPr>
              <w:rPr>
                <w:sz w:val="14"/>
                <w:szCs w:val="14"/>
              </w:rPr>
            </w:pPr>
            <w:r w:rsidRPr="00F86D61">
              <w:rPr>
                <w:sz w:val="14"/>
                <w:szCs w:val="14"/>
              </w:rPr>
              <w:t>Универсальные коронарные проводник для острых окклюзии</w:t>
            </w:r>
            <w:r w:rsidRPr="00F86D61">
              <w:rPr>
                <w:sz w:val="14"/>
                <w:szCs w:val="14"/>
              </w:rPr>
              <w:br/>
              <w:t>Диаметр: не более 0,014" (0,3556 мм)</w:t>
            </w:r>
            <w:r w:rsidRPr="00F86D61">
              <w:rPr>
                <w:sz w:val="14"/>
                <w:szCs w:val="14"/>
              </w:rPr>
              <w:br/>
              <w:t>Наличие длин, см: 180-190 см</w:t>
            </w:r>
            <w:r w:rsidRPr="00F86D61">
              <w:rPr>
                <w:sz w:val="14"/>
                <w:szCs w:val="14"/>
              </w:rPr>
              <w:br/>
              <w:t xml:space="preserve">Материал сердечника: наличие нержавеющая сталь, </w:t>
            </w:r>
            <w:r w:rsidRPr="00F86D61">
              <w:rPr>
                <w:sz w:val="14"/>
                <w:szCs w:val="14"/>
              </w:rPr>
              <w:br/>
              <w:t xml:space="preserve">Тип сердечника: Технология изготовления «composite core» наличие </w:t>
            </w:r>
            <w:proofErr w:type="gramStart"/>
            <w:r w:rsidRPr="00F86D61">
              <w:rPr>
                <w:sz w:val="14"/>
                <w:szCs w:val="14"/>
              </w:rPr>
              <w:t>однокомпонентный</w:t>
            </w:r>
            <w:proofErr w:type="gramEnd"/>
            <w:r w:rsidRPr="00F86D61">
              <w:rPr>
                <w:sz w:val="14"/>
                <w:szCs w:val="14"/>
              </w:rPr>
              <w:t xml:space="preserve"> из стали и дублирующий, идущий параллельно витой микросердечник из стальных проволок.</w:t>
            </w:r>
            <w:r w:rsidRPr="00F86D61">
              <w:rPr>
                <w:sz w:val="14"/>
                <w:szCs w:val="14"/>
              </w:rPr>
              <w:br/>
              <w:t>Передача вращения наличие 1:1</w:t>
            </w:r>
            <w:r w:rsidRPr="00F86D61">
              <w:rPr>
                <w:sz w:val="14"/>
                <w:szCs w:val="14"/>
              </w:rPr>
              <w:br/>
              <w:t>Усиление, необходимое для изгиба дистальной части проводника 0.5. 0,7 г.</w:t>
            </w:r>
            <w:r w:rsidRPr="00F86D61">
              <w:rPr>
                <w:sz w:val="14"/>
                <w:szCs w:val="14"/>
              </w:rPr>
              <w:br/>
              <w:t>Дистальная рентгенокотрастная спираль, длиной: 3 см</w:t>
            </w:r>
            <w:r w:rsidRPr="00F86D61">
              <w:rPr>
                <w:sz w:val="14"/>
                <w:szCs w:val="14"/>
              </w:rPr>
              <w:br/>
              <w:t>Проксимальная спираль из нержавеющей стали, длиной: 15- 25 см</w:t>
            </w:r>
            <w:r w:rsidRPr="00F86D61">
              <w:rPr>
                <w:sz w:val="14"/>
                <w:szCs w:val="14"/>
              </w:rPr>
              <w:br/>
              <w:t>Покрытие проксимальной спирали: наличие PTFE</w:t>
            </w:r>
            <w:r w:rsidRPr="00F86D61">
              <w:rPr>
                <w:sz w:val="14"/>
                <w:szCs w:val="14"/>
              </w:rPr>
              <w:br/>
              <w:t>Наличие дублирующей (внутренней) оплетки сердечника.</w:t>
            </w:r>
            <w:r w:rsidRPr="00F86D61">
              <w:rPr>
                <w:sz w:val="14"/>
                <w:szCs w:val="14"/>
              </w:rPr>
              <w:br/>
              <w:t>Возможность удлинения до: не менее 300 см</w:t>
            </w:r>
            <w:r w:rsidRPr="00F86D61">
              <w:rPr>
                <w:sz w:val="14"/>
                <w:szCs w:val="14"/>
              </w:rPr>
              <w:br/>
              <w:t>Варианты покрытия дистальной части: наличие гидрофильное.</w:t>
            </w:r>
            <w:r w:rsidRPr="00F86D61">
              <w:rPr>
                <w:sz w:val="14"/>
                <w:szCs w:val="14"/>
              </w:rPr>
              <w:br/>
              <w:t>Варианты поддержки: наличие стандартная и дополнительная</w:t>
            </w:r>
            <w:r w:rsidRPr="00F86D61">
              <w:rPr>
                <w:sz w:val="14"/>
                <w:szCs w:val="14"/>
              </w:rPr>
              <w:br/>
              <w:t>Варианты дистального кончика: наличие прямой и J</w:t>
            </w:r>
            <w:r w:rsidRPr="00F86D61">
              <w:rPr>
                <w:sz w:val="14"/>
                <w:szCs w:val="14"/>
              </w:rPr>
              <w:br/>
              <w:t>Возможность использования многократно во время одной операци</w:t>
            </w:r>
            <w:proofErr w:type="gramStart"/>
            <w:r w:rsidRPr="00F86D61">
              <w:rPr>
                <w:sz w:val="14"/>
                <w:szCs w:val="14"/>
              </w:rPr>
              <w:t>и-</w:t>
            </w:r>
            <w:proofErr w:type="gramEnd"/>
            <w:r w:rsidRPr="00F86D61">
              <w:rPr>
                <w:sz w:val="14"/>
                <w:szCs w:val="14"/>
              </w:rPr>
              <w:t xml:space="preserve">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r w:rsidRPr="00F86D61">
              <w:rPr>
                <w:sz w:val="14"/>
                <w:szCs w:val="14"/>
              </w:rPr>
              <w:br/>
              <w:t>Срок хранения с момента производства, мес.: не менее 24</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41</w:t>
            </w:r>
            <w:r w:rsidR="00D500BC">
              <w:rPr>
                <w:sz w:val="14"/>
                <w:szCs w:val="14"/>
                <w:lang w:val="kk-KZ"/>
              </w:rPr>
              <w:t xml:space="preserve"> </w:t>
            </w:r>
            <w:r w:rsidRPr="00F86D61">
              <w:rPr>
                <w:sz w:val="14"/>
                <w:szCs w:val="14"/>
              </w:rPr>
              <w:t>945</w:t>
            </w:r>
          </w:p>
        </w:tc>
        <w:tc>
          <w:tcPr>
            <w:tcW w:w="850" w:type="dxa"/>
            <w:shd w:val="clear" w:color="auto" w:fill="auto"/>
            <w:vAlign w:val="center"/>
          </w:tcPr>
          <w:p w:rsidR="00F66FF9" w:rsidRPr="00F86D61" w:rsidRDefault="00F66FF9">
            <w:pPr>
              <w:jc w:val="center"/>
              <w:rPr>
                <w:sz w:val="14"/>
                <w:szCs w:val="14"/>
              </w:rPr>
            </w:pPr>
            <w:r w:rsidRPr="00F86D61">
              <w:rPr>
                <w:sz w:val="14"/>
                <w:szCs w:val="14"/>
              </w:rPr>
              <w:t>12</w:t>
            </w:r>
            <w:r w:rsidR="00D500BC">
              <w:rPr>
                <w:sz w:val="14"/>
                <w:szCs w:val="14"/>
                <w:lang w:val="kk-KZ"/>
              </w:rPr>
              <w:t> </w:t>
            </w:r>
            <w:r w:rsidRPr="00F86D61">
              <w:rPr>
                <w:sz w:val="14"/>
                <w:szCs w:val="14"/>
              </w:rPr>
              <w:t>583</w:t>
            </w:r>
            <w:r w:rsidR="00D500BC">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p>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785"/>
        </w:trPr>
        <w:tc>
          <w:tcPr>
            <w:tcW w:w="567" w:type="dxa"/>
            <w:shd w:val="clear" w:color="auto" w:fill="auto"/>
            <w:vAlign w:val="center"/>
          </w:tcPr>
          <w:p w:rsidR="00F66FF9" w:rsidRPr="00A15312" w:rsidRDefault="00F66FF9" w:rsidP="00687593">
            <w:pPr>
              <w:jc w:val="center"/>
              <w:rPr>
                <w:sz w:val="16"/>
                <w:szCs w:val="16"/>
              </w:rPr>
            </w:pPr>
            <w:r>
              <w:rPr>
                <w:sz w:val="16"/>
                <w:szCs w:val="16"/>
              </w:rPr>
              <w:t>36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Коронарный  управляемый проводник  для субтотальных и </w:t>
            </w:r>
            <w:proofErr w:type="gramStart"/>
            <w:r w:rsidRPr="00F86D61">
              <w:rPr>
                <w:sz w:val="14"/>
                <w:szCs w:val="14"/>
              </w:rPr>
              <w:t>диффузных</w:t>
            </w:r>
            <w:proofErr w:type="gramEnd"/>
            <w:r w:rsidRPr="00F86D61">
              <w:rPr>
                <w:sz w:val="14"/>
                <w:szCs w:val="14"/>
              </w:rPr>
              <w:t xml:space="preserve"> окклюзии</w:t>
            </w:r>
          </w:p>
        </w:tc>
        <w:tc>
          <w:tcPr>
            <w:tcW w:w="6662" w:type="dxa"/>
          </w:tcPr>
          <w:p w:rsidR="00F66FF9" w:rsidRPr="00F86D61" w:rsidRDefault="00F66FF9">
            <w:pPr>
              <w:rPr>
                <w:sz w:val="14"/>
                <w:szCs w:val="14"/>
              </w:rPr>
            </w:pPr>
            <w:r w:rsidRPr="00F86D61">
              <w:rPr>
                <w:sz w:val="14"/>
                <w:szCs w:val="14"/>
              </w:rPr>
              <w:t xml:space="preserve">Коронарные проводники для </w:t>
            </w:r>
            <w:proofErr w:type="gramStart"/>
            <w:r w:rsidRPr="00F86D61">
              <w:rPr>
                <w:sz w:val="14"/>
                <w:szCs w:val="14"/>
              </w:rPr>
              <w:t>для</w:t>
            </w:r>
            <w:proofErr w:type="gramEnd"/>
            <w:r w:rsidRPr="00F86D61">
              <w:rPr>
                <w:sz w:val="14"/>
                <w:szCs w:val="14"/>
              </w:rPr>
              <w:t xml:space="preserve"> субтотальных и диффузных окклюзии </w:t>
            </w:r>
            <w:r w:rsidRPr="00F86D61">
              <w:rPr>
                <w:sz w:val="14"/>
                <w:szCs w:val="14"/>
              </w:rPr>
              <w:br/>
              <w:t>Диаметр: не более 0,014" (0,3556 мм)</w:t>
            </w:r>
            <w:r w:rsidRPr="00F86D61">
              <w:rPr>
                <w:sz w:val="14"/>
                <w:szCs w:val="14"/>
              </w:rPr>
              <w:br/>
              <w:t>Наличие длин, см: 180 см</w:t>
            </w:r>
            <w:r w:rsidRPr="00F86D61">
              <w:rPr>
                <w:sz w:val="14"/>
                <w:szCs w:val="14"/>
              </w:rPr>
              <w:br/>
              <w:t>Наличие длин спирали: 11,12.30,20,17,</w:t>
            </w:r>
            <w:r w:rsidRPr="00F86D61">
              <w:rPr>
                <w:sz w:val="14"/>
                <w:szCs w:val="14"/>
              </w:rPr>
              <w:br/>
              <w:t xml:space="preserve">Материал сердечника: наличие нержавеющая сталь, </w:t>
            </w:r>
            <w:r w:rsidRPr="00F86D61">
              <w:rPr>
                <w:sz w:val="14"/>
                <w:szCs w:val="14"/>
              </w:rPr>
              <w:br/>
              <w:t>Тип сердечника: наличие однокомпонентный из стали и дублирующий, идущий параллельно витой микросердечник из стальных проволок.</w:t>
            </w:r>
            <w:r w:rsidRPr="00F86D61">
              <w:rPr>
                <w:sz w:val="14"/>
                <w:szCs w:val="14"/>
              </w:rPr>
              <w:br/>
            </w:r>
            <w:proofErr w:type="gramStart"/>
            <w:r w:rsidRPr="00F86D61">
              <w:rPr>
                <w:sz w:val="14"/>
                <w:szCs w:val="14"/>
              </w:rPr>
              <w:t>Передача вращения наличие 1:1</w:t>
            </w:r>
            <w:r w:rsidRPr="00F86D61">
              <w:rPr>
                <w:sz w:val="14"/>
                <w:szCs w:val="14"/>
              </w:rPr>
              <w:br/>
              <w:t>Дистальная рентгенокотрастная спираль, длиной: 3, 11,17,20, см</w:t>
            </w:r>
            <w:r w:rsidRPr="00F86D61">
              <w:rPr>
                <w:sz w:val="14"/>
                <w:szCs w:val="14"/>
              </w:rPr>
              <w:br/>
              <w:t>Проксимальная спираль из нержавеющей стали, длиной: 15, 25 см</w:t>
            </w:r>
            <w:r w:rsidRPr="00F86D61">
              <w:rPr>
                <w:sz w:val="14"/>
                <w:szCs w:val="14"/>
              </w:rPr>
              <w:br/>
              <w:t>Покрытие проксимальной спирали: наличие PTFE</w:t>
            </w:r>
            <w:r w:rsidRPr="00F86D61">
              <w:rPr>
                <w:sz w:val="14"/>
                <w:szCs w:val="14"/>
              </w:rPr>
              <w:br/>
              <w:t>Возможность удлинения до: не менее 300 см</w:t>
            </w:r>
            <w:r w:rsidRPr="00F86D61">
              <w:rPr>
                <w:sz w:val="14"/>
                <w:szCs w:val="14"/>
              </w:rPr>
              <w:br/>
              <w:t>Варианты покрытия дистальной части: наличие гидрофильное</w:t>
            </w:r>
            <w:r w:rsidRPr="00F86D61">
              <w:rPr>
                <w:sz w:val="14"/>
                <w:szCs w:val="14"/>
              </w:rPr>
              <w:br/>
              <w:t>Варианты жесткости кончика: наличие высокой гибкости, гибкий, средней гибкости, жесткий, высокой жесткости</w:t>
            </w:r>
            <w:r w:rsidRPr="00F86D61">
              <w:rPr>
                <w:sz w:val="14"/>
                <w:szCs w:val="14"/>
              </w:rPr>
              <w:br/>
              <w:t>Варианты поддержки: наличие стандартная и дополнительная</w:t>
            </w:r>
            <w:r w:rsidRPr="00F86D61">
              <w:rPr>
                <w:sz w:val="14"/>
                <w:szCs w:val="14"/>
              </w:rPr>
              <w:br/>
              <w:t>Варианты дистального кончика</w:t>
            </w:r>
            <w:proofErr w:type="gramEnd"/>
            <w:r w:rsidRPr="00F86D61">
              <w:rPr>
                <w:sz w:val="14"/>
                <w:szCs w:val="14"/>
              </w:rPr>
              <w:t>: наличие прямой и J</w:t>
            </w:r>
            <w:r w:rsidRPr="00F86D61">
              <w:rPr>
                <w:sz w:val="14"/>
                <w:szCs w:val="14"/>
              </w:rPr>
              <w:br/>
              <w:t>Степень жесткости кончика в граммах, 0.8г, 1.0 г, 3.0 г,4.0 г,5.0 г.6.0 г, 9.0 г, 12.0 г,20.0 г.</w:t>
            </w:r>
            <w:r w:rsidRPr="00F86D61">
              <w:rPr>
                <w:sz w:val="14"/>
                <w:szCs w:val="14"/>
              </w:rPr>
              <w:br/>
              <w:t>Возможность использования многократно во время одной операци</w:t>
            </w:r>
            <w:proofErr w:type="gramStart"/>
            <w:r w:rsidRPr="00F86D61">
              <w:rPr>
                <w:sz w:val="14"/>
                <w:szCs w:val="14"/>
              </w:rPr>
              <w:t>и-</w:t>
            </w:r>
            <w:proofErr w:type="gramEnd"/>
            <w:r w:rsidRPr="00F86D61">
              <w:rPr>
                <w:sz w:val="14"/>
                <w:szCs w:val="14"/>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60</w:t>
            </w:r>
          </w:p>
        </w:tc>
        <w:tc>
          <w:tcPr>
            <w:tcW w:w="851" w:type="dxa"/>
            <w:shd w:val="clear" w:color="auto" w:fill="auto"/>
            <w:vAlign w:val="center"/>
          </w:tcPr>
          <w:p w:rsidR="00F66FF9" w:rsidRPr="00F86D61" w:rsidRDefault="00F66FF9">
            <w:pPr>
              <w:jc w:val="center"/>
              <w:rPr>
                <w:sz w:val="14"/>
                <w:szCs w:val="14"/>
              </w:rPr>
            </w:pPr>
            <w:r w:rsidRPr="00F86D61">
              <w:rPr>
                <w:sz w:val="14"/>
                <w:szCs w:val="14"/>
              </w:rPr>
              <w:t>50</w:t>
            </w:r>
            <w:r w:rsidR="00D500BC">
              <w:rPr>
                <w:sz w:val="14"/>
                <w:szCs w:val="14"/>
                <w:lang w:val="kk-KZ"/>
              </w:rPr>
              <w:t xml:space="preserve"> </w:t>
            </w:r>
            <w:r w:rsidRPr="00F86D61">
              <w:rPr>
                <w:sz w:val="14"/>
                <w:szCs w:val="14"/>
              </w:rPr>
              <w:t>400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D500BC">
              <w:rPr>
                <w:sz w:val="14"/>
                <w:szCs w:val="14"/>
                <w:lang w:val="kk-KZ"/>
              </w:rPr>
              <w:t> </w:t>
            </w:r>
            <w:r w:rsidRPr="00F86D61">
              <w:rPr>
                <w:sz w:val="14"/>
                <w:szCs w:val="14"/>
              </w:rPr>
              <w:t>024</w:t>
            </w:r>
            <w:r w:rsidR="00D500BC">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t>37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rsidP="00F86D61">
            <w:pPr>
              <w:jc w:val="center"/>
              <w:rPr>
                <w:sz w:val="14"/>
                <w:szCs w:val="14"/>
              </w:rPr>
            </w:pPr>
            <w:r w:rsidRPr="00F86D61">
              <w:rPr>
                <w:sz w:val="14"/>
                <w:szCs w:val="14"/>
              </w:rPr>
              <w:t xml:space="preserve">Коронарный  управляемый проводник для </w:t>
            </w:r>
            <w:proofErr w:type="gramStart"/>
            <w:r w:rsidRPr="00F86D61">
              <w:rPr>
                <w:sz w:val="14"/>
                <w:szCs w:val="14"/>
              </w:rPr>
              <w:t>хронических</w:t>
            </w:r>
            <w:proofErr w:type="gramEnd"/>
            <w:r w:rsidRPr="00F86D61">
              <w:rPr>
                <w:sz w:val="14"/>
                <w:szCs w:val="14"/>
              </w:rPr>
              <w:t xml:space="preserve"> окклюзии </w:t>
            </w:r>
          </w:p>
        </w:tc>
        <w:tc>
          <w:tcPr>
            <w:tcW w:w="6662" w:type="dxa"/>
          </w:tcPr>
          <w:p w:rsidR="00F66FF9" w:rsidRPr="00F86D61" w:rsidRDefault="00F66FF9">
            <w:pPr>
              <w:rPr>
                <w:sz w:val="14"/>
                <w:szCs w:val="14"/>
              </w:rPr>
            </w:pPr>
            <w:r w:rsidRPr="00F86D61">
              <w:rPr>
                <w:sz w:val="14"/>
                <w:szCs w:val="14"/>
              </w:rPr>
              <w:t xml:space="preserve">Коронарные проводники для </w:t>
            </w:r>
            <w:proofErr w:type="gramStart"/>
            <w:r w:rsidRPr="00F86D61">
              <w:rPr>
                <w:sz w:val="14"/>
                <w:szCs w:val="14"/>
              </w:rPr>
              <w:t>для</w:t>
            </w:r>
            <w:proofErr w:type="gramEnd"/>
            <w:r w:rsidRPr="00F86D61">
              <w:rPr>
                <w:sz w:val="14"/>
                <w:szCs w:val="14"/>
              </w:rPr>
              <w:t xml:space="preserve"> субтотальных и диффузных окклюзии </w:t>
            </w:r>
            <w:r w:rsidRPr="00F86D61">
              <w:rPr>
                <w:sz w:val="14"/>
                <w:szCs w:val="14"/>
              </w:rPr>
              <w:br/>
              <w:t>Диаметр: не более 0,014" (0,3556 мм)</w:t>
            </w:r>
            <w:r w:rsidRPr="00F86D61">
              <w:rPr>
                <w:sz w:val="14"/>
                <w:szCs w:val="14"/>
              </w:rPr>
              <w:br/>
              <w:t>Наличие длин, см: 180 см.   Наличие длин спирали: 11,12.30,20,17,</w:t>
            </w:r>
            <w:r w:rsidRPr="00F86D61">
              <w:rPr>
                <w:sz w:val="14"/>
                <w:szCs w:val="14"/>
              </w:rPr>
              <w:br/>
              <w:t xml:space="preserve">Материал сердечника: наличие нержавеющая сталь, </w:t>
            </w:r>
            <w:r w:rsidRPr="00F86D61">
              <w:rPr>
                <w:sz w:val="14"/>
                <w:szCs w:val="14"/>
              </w:rPr>
              <w:br/>
              <w:t>Тип сердечника: наличие однокомпонентный из стали и дублирующий, идущий параллельно витой микросердечник из стальных проволок.  Передача вращения наличие 1:1. Наличие полимерной оболочки не менее 20см и не более 22см.</w:t>
            </w:r>
            <w:r w:rsidRPr="00F86D61">
              <w:rPr>
                <w:sz w:val="14"/>
                <w:szCs w:val="14"/>
              </w:rPr>
              <w:br/>
              <w:t>Дистальная рентгенокотрастная спираль, длиной: 3 см</w:t>
            </w:r>
            <w:r w:rsidRPr="00F86D61">
              <w:rPr>
                <w:sz w:val="14"/>
                <w:szCs w:val="14"/>
              </w:rPr>
              <w:br/>
              <w:t xml:space="preserve">Проксимальная спираль из нержавеющей стали, длиной: 15, 25 см. </w:t>
            </w:r>
            <w:r w:rsidRPr="00F86D61">
              <w:rPr>
                <w:sz w:val="14"/>
                <w:szCs w:val="14"/>
              </w:rPr>
              <w:br/>
              <w:t>Покрытие проксимальной спирали: наличие PTFE</w:t>
            </w:r>
            <w:r w:rsidRPr="00F86D61">
              <w:rPr>
                <w:sz w:val="14"/>
                <w:szCs w:val="14"/>
              </w:rPr>
              <w:br/>
              <w:t>Возможность удлинения до: не менее 300 см</w:t>
            </w:r>
            <w:r w:rsidRPr="00F86D61">
              <w:rPr>
                <w:sz w:val="14"/>
                <w:szCs w:val="14"/>
              </w:rPr>
              <w:br/>
            </w:r>
            <w:r w:rsidRPr="00F86D61">
              <w:rPr>
                <w:sz w:val="14"/>
                <w:szCs w:val="14"/>
              </w:rPr>
              <w:lastRenderedPageBreak/>
              <w:t>Варианты покрытия дистальной части: наличие гидрофильное</w:t>
            </w:r>
            <w:r w:rsidRPr="00F86D61">
              <w:rPr>
                <w:sz w:val="14"/>
                <w:szCs w:val="14"/>
              </w:rPr>
              <w:br/>
              <w:t>Варианты жесткости кончика: наличие высокой гибкости, гибкий, средней гибкости, жесткий, высокой жесткости.   Варианты поддержки: наличие стандартная и дополнительная</w:t>
            </w:r>
            <w:r w:rsidRPr="00F86D61">
              <w:rPr>
                <w:sz w:val="14"/>
                <w:szCs w:val="14"/>
              </w:rPr>
              <w:br/>
              <w:t>Варианты дистального кончика: наличие прямой и J</w:t>
            </w:r>
            <w:r w:rsidRPr="00F86D61">
              <w:rPr>
                <w:sz w:val="14"/>
                <w:szCs w:val="14"/>
              </w:rPr>
              <w:br/>
              <w:t>Степень жесткости кончика в граммах</w:t>
            </w:r>
            <w:proofErr w:type="gramStart"/>
            <w:r w:rsidRPr="00F86D61">
              <w:rPr>
                <w:sz w:val="14"/>
                <w:szCs w:val="14"/>
              </w:rPr>
              <w:t>,н</w:t>
            </w:r>
            <w:proofErr w:type="gramEnd"/>
            <w:r w:rsidRPr="00F86D61">
              <w:rPr>
                <w:sz w:val="14"/>
                <w:szCs w:val="14"/>
              </w:rPr>
              <w:t>е менее 0.8 и не более 1.0 г.</w:t>
            </w:r>
            <w:r w:rsidRPr="00F86D61">
              <w:rPr>
                <w:sz w:val="14"/>
                <w:szCs w:val="14"/>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60</w:t>
            </w:r>
          </w:p>
        </w:tc>
        <w:tc>
          <w:tcPr>
            <w:tcW w:w="851" w:type="dxa"/>
            <w:shd w:val="clear" w:color="auto" w:fill="auto"/>
            <w:vAlign w:val="center"/>
          </w:tcPr>
          <w:p w:rsidR="00F66FF9" w:rsidRPr="00F86D61" w:rsidRDefault="00F66FF9">
            <w:pPr>
              <w:jc w:val="center"/>
              <w:rPr>
                <w:sz w:val="14"/>
                <w:szCs w:val="14"/>
              </w:rPr>
            </w:pPr>
            <w:r w:rsidRPr="00F86D61">
              <w:rPr>
                <w:sz w:val="14"/>
                <w:szCs w:val="14"/>
              </w:rPr>
              <w:t>52</w:t>
            </w:r>
            <w:r w:rsidR="00C45EB1">
              <w:rPr>
                <w:sz w:val="14"/>
                <w:szCs w:val="14"/>
                <w:lang w:val="kk-KZ"/>
              </w:rPr>
              <w:t xml:space="preserve"> </w:t>
            </w:r>
            <w:r w:rsidRPr="00F86D61">
              <w:rPr>
                <w:sz w:val="14"/>
                <w:szCs w:val="14"/>
              </w:rPr>
              <w:t>970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C45EB1">
              <w:rPr>
                <w:sz w:val="14"/>
                <w:szCs w:val="14"/>
                <w:lang w:val="kk-KZ"/>
              </w:rPr>
              <w:t> </w:t>
            </w:r>
            <w:r w:rsidRPr="00F86D61">
              <w:rPr>
                <w:sz w:val="14"/>
                <w:szCs w:val="14"/>
              </w:rPr>
              <w:t>178</w:t>
            </w:r>
            <w:r w:rsidR="00C45EB1">
              <w:rPr>
                <w:sz w:val="14"/>
                <w:szCs w:val="14"/>
                <w:lang w:val="kk-KZ"/>
              </w:rPr>
              <w:t xml:space="preserve"> </w:t>
            </w:r>
            <w:r w:rsidRPr="00F86D61">
              <w:rPr>
                <w:sz w:val="14"/>
                <w:szCs w:val="14"/>
              </w:rPr>
              <w:t>200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rPr>
            </w:pPr>
            <w:r>
              <w:rPr>
                <w:sz w:val="16"/>
                <w:szCs w:val="16"/>
              </w:rPr>
              <w:lastRenderedPageBreak/>
              <w:t>38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rsidP="00F86D61">
            <w:pPr>
              <w:jc w:val="center"/>
              <w:rPr>
                <w:sz w:val="14"/>
                <w:szCs w:val="14"/>
              </w:rPr>
            </w:pPr>
            <w:r w:rsidRPr="00F86D61">
              <w:rPr>
                <w:sz w:val="14"/>
                <w:szCs w:val="14"/>
              </w:rPr>
              <w:t xml:space="preserve">Коронарный  управляемый проводник для </w:t>
            </w:r>
            <w:proofErr w:type="gramStart"/>
            <w:r w:rsidRPr="00F86D61">
              <w:rPr>
                <w:sz w:val="14"/>
                <w:szCs w:val="14"/>
              </w:rPr>
              <w:t>хронических</w:t>
            </w:r>
            <w:proofErr w:type="gramEnd"/>
            <w:r w:rsidRPr="00F86D61">
              <w:rPr>
                <w:sz w:val="14"/>
                <w:szCs w:val="14"/>
              </w:rPr>
              <w:t xml:space="preserve"> окклюзии  семейство </w:t>
            </w:r>
          </w:p>
        </w:tc>
        <w:tc>
          <w:tcPr>
            <w:tcW w:w="6662" w:type="dxa"/>
          </w:tcPr>
          <w:p w:rsidR="00F66FF9" w:rsidRPr="00F86D61" w:rsidRDefault="00F66FF9" w:rsidP="00F86D61">
            <w:pPr>
              <w:rPr>
                <w:sz w:val="14"/>
                <w:szCs w:val="14"/>
              </w:rPr>
            </w:pPr>
            <w:proofErr w:type="gramStart"/>
            <w:r w:rsidRPr="00F86D61">
              <w:rPr>
                <w:sz w:val="14"/>
                <w:szCs w:val="14"/>
              </w:rPr>
              <w:t>"Коронарные проводники для хронических окклюзий</w:t>
            </w:r>
            <w:r w:rsidRPr="00F86D61">
              <w:rPr>
                <w:sz w:val="14"/>
                <w:szCs w:val="14"/>
              </w:rPr>
              <w:br/>
              <w:t>Диаметр: не более 0.010, 0.011, 0.012, 0.014 дюймов</w:t>
            </w:r>
            <w:r w:rsidRPr="00F86D61">
              <w:rPr>
                <w:sz w:val="14"/>
                <w:szCs w:val="14"/>
              </w:rPr>
              <w:br/>
              <w:t>Наличие длин, см: 190, 300 см</w:t>
            </w:r>
            <w:r w:rsidRPr="00F86D61">
              <w:rPr>
                <w:sz w:val="14"/>
                <w:szCs w:val="14"/>
              </w:rPr>
              <w:br/>
              <w:t>Наличие длин спирали: 15, 16 см</w:t>
            </w:r>
            <w:r w:rsidRPr="00F86D61">
              <w:rPr>
                <w:sz w:val="14"/>
                <w:szCs w:val="14"/>
              </w:rPr>
              <w:br/>
              <w:t xml:space="preserve">Кончик: заостренный, диаметр: не более 0.012 дюйма, пре-шейп 1 мм </w:t>
            </w:r>
            <w:r w:rsidRPr="00F86D61">
              <w:rPr>
                <w:sz w:val="14"/>
                <w:szCs w:val="14"/>
              </w:rPr>
              <w:br/>
              <w:t xml:space="preserve">Материал сердечника: наличие нержавеющая сталь, </w:t>
            </w:r>
            <w:r w:rsidRPr="00F86D61">
              <w:rPr>
                <w:sz w:val="14"/>
                <w:szCs w:val="14"/>
              </w:rPr>
              <w:br/>
              <w:t>Тип сердечника: наличие однокомпонентный из стали и дублирующий, идущий параллельно витой микросердечник из стальных проволок.</w:t>
            </w:r>
            <w:proofErr w:type="gramEnd"/>
            <w:r w:rsidRPr="00F86D61">
              <w:rPr>
                <w:sz w:val="14"/>
                <w:szCs w:val="14"/>
              </w:rPr>
              <w:br/>
            </w:r>
            <w:proofErr w:type="gramStart"/>
            <w:r w:rsidRPr="00F86D61">
              <w:rPr>
                <w:sz w:val="14"/>
                <w:szCs w:val="14"/>
              </w:rPr>
              <w:t>Передача вращения наличие 1:1</w:t>
            </w:r>
            <w:r w:rsidRPr="00F86D61">
              <w:rPr>
                <w:sz w:val="14"/>
                <w:szCs w:val="14"/>
              </w:rPr>
              <w:br/>
              <w:t>Дистальная рентгенокотрастная спираль, длиной: 17 см</w:t>
            </w:r>
            <w:r w:rsidRPr="00F86D61">
              <w:rPr>
                <w:sz w:val="14"/>
                <w:szCs w:val="14"/>
              </w:rPr>
              <w:br/>
              <w:t>Проксимальная спираль из нержавеющей стали, длиной: 15, 16 см</w:t>
            </w:r>
            <w:r w:rsidRPr="00F86D61">
              <w:rPr>
                <w:sz w:val="14"/>
                <w:szCs w:val="14"/>
              </w:rPr>
              <w:br/>
              <w:t>Покрытие проксимальной спирали: наличие PTFE</w:t>
            </w:r>
            <w:r w:rsidRPr="00F86D61">
              <w:rPr>
                <w:sz w:val="14"/>
                <w:szCs w:val="14"/>
              </w:rPr>
              <w:br/>
              <w:t>Возможность удлинения до: не менее 465 см</w:t>
            </w:r>
            <w:r w:rsidRPr="00F86D61">
              <w:rPr>
                <w:sz w:val="14"/>
                <w:szCs w:val="14"/>
              </w:rPr>
              <w:br/>
              <w:t>Варианты покрытия дистальной части: не гидрофильное</w:t>
            </w:r>
            <w:r w:rsidRPr="00F86D61">
              <w:rPr>
                <w:sz w:val="14"/>
                <w:szCs w:val="14"/>
              </w:rPr>
              <w:br/>
              <w:t>Варианты жесткости кончика: наличие высокой гибкости, гибкий, средней гибкости, жесткий, высокой жесткости</w:t>
            </w:r>
            <w:r w:rsidRPr="00F86D61">
              <w:rPr>
                <w:sz w:val="14"/>
                <w:szCs w:val="14"/>
              </w:rPr>
              <w:br/>
              <w:t>Варианты поддержки: наличие стандартная и дополнительная</w:t>
            </w:r>
            <w:r w:rsidRPr="00F86D61">
              <w:rPr>
                <w:sz w:val="14"/>
                <w:szCs w:val="14"/>
              </w:rPr>
              <w:br/>
              <w:t>Варианты дистального кончика: наличие</w:t>
            </w:r>
            <w:proofErr w:type="gramEnd"/>
            <w:r w:rsidRPr="00F86D61">
              <w:rPr>
                <w:sz w:val="14"/>
                <w:szCs w:val="14"/>
              </w:rPr>
              <w:t xml:space="preserve"> прямой формы и изогнутой</w:t>
            </w:r>
            <w:r w:rsidRPr="00F86D61">
              <w:rPr>
                <w:sz w:val="14"/>
                <w:szCs w:val="14"/>
              </w:rPr>
              <w:br/>
              <w:t>Степень жесткости кончика в граммах, 1.7, 3.5, 4.5 г.</w:t>
            </w:r>
            <w:r w:rsidRPr="00F86D61">
              <w:rPr>
                <w:sz w:val="14"/>
                <w:szCs w:val="14"/>
              </w:rPr>
              <w:br/>
              <w:t>Возможность использования многократно во время одной операци</w:t>
            </w:r>
            <w:proofErr w:type="gramStart"/>
            <w:r w:rsidRPr="00F86D61">
              <w:rPr>
                <w:sz w:val="14"/>
                <w:szCs w:val="14"/>
              </w:rPr>
              <w:t>и-</w:t>
            </w:r>
            <w:proofErr w:type="gramEnd"/>
            <w:r w:rsidRPr="00F86D61">
              <w:rPr>
                <w:sz w:val="14"/>
                <w:szCs w:val="14"/>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  </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50</w:t>
            </w:r>
          </w:p>
        </w:tc>
        <w:tc>
          <w:tcPr>
            <w:tcW w:w="851" w:type="dxa"/>
            <w:shd w:val="clear" w:color="auto" w:fill="auto"/>
            <w:vAlign w:val="center"/>
          </w:tcPr>
          <w:p w:rsidR="00F66FF9" w:rsidRPr="00F86D61" w:rsidRDefault="00F66FF9">
            <w:pPr>
              <w:jc w:val="center"/>
              <w:rPr>
                <w:sz w:val="14"/>
                <w:szCs w:val="14"/>
              </w:rPr>
            </w:pPr>
            <w:r w:rsidRPr="00F86D61">
              <w:rPr>
                <w:sz w:val="14"/>
                <w:szCs w:val="14"/>
              </w:rPr>
              <w:t>76</w:t>
            </w:r>
            <w:r w:rsidR="009C5B95">
              <w:rPr>
                <w:sz w:val="14"/>
                <w:szCs w:val="14"/>
                <w:lang w:val="kk-KZ"/>
              </w:rPr>
              <w:t xml:space="preserve"> </w:t>
            </w:r>
            <w:r w:rsidRPr="00F86D61">
              <w:rPr>
                <w:sz w:val="14"/>
                <w:szCs w:val="14"/>
              </w:rPr>
              <w:t>940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9C5B95">
              <w:rPr>
                <w:sz w:val="14"/>
                <w:szCs w:val="14"/>
                <w:lang w:val="kk-KZ"/>
              </w:rPr>
              <w:t> </w:t>
            </w:r>
            <w:r w:rsidRPr="00F86D61">
              <w:rPr>
                <w:sz w:val="14"/>
                <w:szCs w:val="14"/>
              </w:rPr>
              <w:t>847</w:t>
            </w:r>
            <w:r w:rsidR="009C5B95">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70"/>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39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Баллоны для пределатации</w:t>
            </w:r>
          </w:p>
        </w:tc>
        <w:tc>
          <w:tcPr>
            <w:tcW w:w="6662" w:type="dxa"/>
          </w:tcPr>
          <w:p w:rsidR="00F66FF9" w:rsidRPr="00F86D61" w:rsidRDefault="00F66FF9" w:rsidP="00F86D61">
            <w:pPr>
              <w:rPr>
                <w:sz w:val="14"/>
                <w:szCs w:val="14"/>
              </w:rPr>
            </w:pPr>
            <w:r w:rsidRPr="00F86D61">
              <w:rPr>
                <w:sz w:val="14"/>
                <w:szCs w:val="14"/>
              </w:rPr>
              <w:t>Катетер баллонный коронарный</w:t>
            </w:r>
            <w:proofErr w:type="gramStart"/>
            <w:r w:rsidRPr="00F86D61">
              <w:rPr>
                <w:sz w:val="14"/>
                <w:szCs w:val="14"/>
              </w:rPr>
              <w:t>1</w:t>
            </w:r>
            <w:proofErr w:type="gramEnd"/>
            <w:r w:rsidRPr="00F86D61">
              <w:rPr>
                <w:sz w:val="14"/>
                <w:szCs w:val="14"/>
              </w:rPr>
              <w:t>.Наименование товараКатетер баллонный коронарный для предилятации2.Основные требования к товару2.1.Назначениедля проведения дилятации коронарных артерий2.2.Основные функциональные требования, технические характеристики2.2.1. Типоразмеры: диамет (мм) 1,5; 2,0; 2,5; 2,75; 3,0; 3,5; 4,0 мм длина (мм) 10; 15; 20; 25; 30 мм</w:t>
            </w:r>
            <w:proofErr w:type="gramStart"/>
            <w:r w:rsidRPr="00F86D61">
              <w:rPr>
                <w:sz w:val="14"/>
                <w:szCs w:val="14"/>
              </w:rPr>
              <w:t>2</w:t>
            </w:r>
            <w:proofErr w:type="gramEnd"/>
            <w:r w:rsidRPr="00F86D61">
              <w:rPr>
                <w:sz w:val="14"/>
                <w:szCs w:val="14"/>
              </w:rPr>
              <w:t xml:space="preserve">.2.2.Наличие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w:t>
            </w:r>
            <w:proofErr w:type="gramStart"/>
            <w:r w:rsidRPr="00F86D61">
              <w:rPr>
                <w:sz w:val="14"/>
                <w:szCs w:val="14"/>
              </w:rPr>
              <w:t>проксимального</w:t>
            </w:r>
            <w:proofErr w:type="gramEnd"/>
            <w:r w:rsidRPr="00F86D61">
              <w:rPr>
                <w:sz w:val="14"/>
                <w:szCs w:val="14"/>
              </w:rPr>
              <w:t xml:space="preserve"> шафта не более - 2,2 Fr, дистального не более - 2,6 Fr  2.2.6. Наличие рабочей длины катетера 142 см</w:t>
            </w:r>
            <w:proofErr w:type="gramStart"/>
            <w:r w:rsidRPr="00F86D61">
              <w:rPr>
                <w:sz w:val="14"/>
                <w:szCs w:val="14"/>
              </w:rPr>
              <w:t>2</w:t>
            </w:r>
            <w:proofErr w:type="gramEnd"/>
            <w:r w:rsidRPr="00F86D61">
              <w:rPr>
                <w:sz w:val="14"/>
                <w:szCs w:val="14"/>
              </w:rPr>
              <w:t xml:space="preserve">.2.7.Наличие платиново-иридиевых рентгеноконтрастных меток.2.2.8. Дизайн баллона  – двухлепестковый для диаметра 1,5мм,  трехлепестковый для диаметров 2,0-3,0мм, четырехлепестковый для диаметров 3,5-4,0мм.2.2.9. Наличие номинального давления не менее 6 </w:t>
            </w:r>
            <w:proofErr w:type="gramStart"/>
            <w:r w:rsidRPr="00F86D61">
              <w:rPr>
                <w:sz w:val="14"/>
                <w:szCs w:val="14"/>
              </w:rPr>
              <w:t>АТМ</w:t>
            </w:r>
            <w:proofErr w:type="gramEnd"/>
            <w:r w:rsidRPr="00F86D61">
              <w:rPr>
                <w:sz w:val="14"/>
                <w:szCs w:val="14"/>
              </w:rPr>
              <w:t xml:space="preserve">, давления разрыва не менее 14 АТМ.2.2.10. Материал баллона - эластомер полиамида.2.2.11. </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300</w:t>
            </w:r>
          </w:p>
        </w:tc>
        <w:tc>
          <w:tcPr>
            <w:tcW w:w="851" w:type="dxa"/>
            <w:shd w:val="clear" w:color="auto" w:fill="auto"/>
            <w:vAlign w:val="center"/>
          </w:tcPr>
          <w:p w:rsidR="00F66FF9" w:rsidRPr="00F86D61" w:rsidRDefault="00F66FF9">
            <w:pPr>
              <w:jc w:val="center"/>
              <w:rPr>
                <w:sz w:val="14"/>
                <w:szCs w:val="14"/>
              </w:rPr>
            </w:pPr>
            <w:r w:rsidRPr="00F86D61">
              <w:rPr>
                <w:sz w:val="14"/>
                <w:szCs w:val="14"/>
              </w:rPr>
              <w:t>61</w:t>
            </w:r>
            <w:r w:rsidR="009C5B95">
              <w:rPr>
                <w:sz w:val="14"/>
                <w:szCs w:val="14"/>
                <w:lang w:val="kk-KZ"/>
              </w:rPr>
              <w:t xml:space="preserve"> </w:t>
            </w:r>
            <w:r w:rsidRPr="00F86D61">
              <w:rPr>
                <w:sz w:val="14"/>
                <w:szCs w:val="14"/>
              </w:rPr>
              <w:t>850</w:t>
            </w:r>
          </w:p>
        </w:tc>
        <w:tc>
          <w:tcPr>
            <w:tcW w:w="850" w:type="dxa"/>
            <w:shd w:val="clear" w:color="auto" w:fill="auto"/>
            <w:vAlign w:val="center"/>
          </w:tcPr>
          <w:p w:rsidR="00F66FF9" w:rsidRPr="00F86D61" w:rsidRDefault="00F66FF9">
            <w:pPr>
              <w:jc w:val="center"/>
              <w:rPr>
                <w:sz w:val="14"/>
                <w:szCs w:val="14"/>
              </w:rPr>
            </w:pPr>
            <w:r w:rsidRPr="00F86D61">
              <w:rPr>
                <w:sz w:val="14"/>
                <w:szCs w:val="14"/>
              </w:rPr>
              <w:t>18</w:t>
            </w:r>
            <w:r w:rsidR="009C5B95">
              <w:rPr>
                <w:sz w:val="14"/>
                <w:szCs w:val="14"/>
                <w:lang w:val="kk-KZ"/>
              </w:rPr>
              <w:t> </w:t>
            </w:r>
            <w:r w:rsidRPr="00F86D61">
              <w:rPr>
                <w:sz w:val="14"/>
                <w:szCs w:val="14"/>
              </w:rPr>
              <w:t>555</w:t>
            </w:r>
            <w:r w:rsidR="009C5B95">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274"/>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Нейроваскулярный направляющий катетер </w:t>
            </w:r>
          </w:p>
        </w:tc>
        <w:tc>
          <w:tcPr>
            <w:tcW w:w="6662" w:type="dxa"/>
            <w:vAlign w:val="center"/>
          </w:tcPr>
          <w:p w:rsidR="00F66FF9" w:rsidRPr="00F86D61" w:rsidRDefault="00F66FF9" w:rsidP="00F86B35">
            <w:pPr>
              <w:rPr>
                <w:sz w:val="14"/>
                <w:szCs w:val="14"/>
              </w:rPr>
            </w:pPr>
            <w:r w:rsidRPr="00F86D61">
              <w:rPr>
                <w:sz w:val="14"/>
                <w:szCs w:val="14"/>
              </w:rPr>
              <w:t>Различная жесткость у проксимальной, средней и дистальной части проводникового катетера. Наличие размеров: 4.2, 6, 7, 8 Fr. Материал катетера: гидрофильное покрытие, – наружный слой – нейлон, средняя часть – уникальная двойная оплетка, внутренний слой – PTFE (политетрафторэтилен), дистальный кончик рентгенконтрастный, у основания протектор соединителя с просветами</w:t>
            </w:r>
            <w:proofErr w:type="gramStart"/>
            <w:r w:rsidRPr="00F86D61">
              <w:rPr>
                <w:sz w:val="14"/>
                <w:szCs w:val="14"/>
              </w:rPr>
              <w:t>.Н</w:t>
            </w:r>
            <w:proofErr w:type="gramEnd"/>
            <w:r w:rsidRPr="00F86D61">
              <w:rPr>
                <w:sz w:val="14"/>
                <w:szCs w:val="14"/>
              </w:rPr>
              <w:t xml:space="preserve">аличие платиновых рентгенконтрасных маркеров. Наличие атравматичного кончика. Большой внутренний просвет: для катетера 4.2 Fr - не более 0,043", для катетера 6Fr - не более 0,071",для катетера 7Fr - не более 0,081", для катетера 8Fr - не более 0,090", наличие длин 80, 90, 100, 110 см. Наличие атравматичного кончика. Наличие вариаций с </w:t>
            </w:r>
            <w:proofErr w:type="gramStart"/>
            <w:r w:rsidRPr="00F86D61">
              <w:rPr>
                <w:sz w:val="14"/>
                <w:szCs w:val="14"/>
              </w:rPr>
              <w:t>длинным</w:t>
            </w:r>
            <w:proofErr w:type="gramEnd"/>
            <w:r w:rsidRPr="00F86D61">
              <w:rPr>
                <w:sz w:val="14"/>
                <w:szCs w:val="14"/>
              </w:rPr>
              <w:t xml:space="preserve"> интродюсером 4, 5, 6 Fr.</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24</w:t>
            </w:r>
          </w:p>
        </w:tc>
        <w:tc>
          <w:tcPr>
            <w:tcW w:w="851" w:type="dxa"/>
            <w:shd w:val="clear" w:color="auto" w:fill="auto"/>
            <w:vAlign w:val="center"/>
          </w:tcPr>
          <w:p w:rsidR="00F66FF9" w:rsidRPr="00F86D61" w:rsidRDefault="00F66FF9">
            <w:pPr>
              <w:jc w:val="center"/>
              <w:rPr>
                <w:sz w:val="14"/>
                <w:szCs w:val="14"/>
              </w:rPr>
            </w:pPr>
            <w:r w:rsidRPr="00F86D61">
              <w:rPr>
                <w:sz w:val="14"/>
                <w:szCs w:val="14"/>
              </w:rPr>
              <w:t>104</w:t>
            </w:r>
            <w:r w:rsidR="009C5B95">
              <w:rPr>
                <w:sz w:val="14"/>
                <w:szCs w:val="14"/>
                <w:lang w:val="kk-KZ"/>
              </w:rPr>
              <w:t xml:space="preserve"> </w:t>
            </w:r>
            <w:r w:rsidRPr="00F86D61">
              <w:rPr>
                <w:sz w:val="14"/>
                <w:szCs w:val="14"/>
              </w:rPr>
              <w:t>250</w:t>
            </w:r>
          </w:p>
        </w:tc>
        <w:tc>
          <w:tcPr>
            <w:tcW w:w="850" w:type="dxa"/>
            <w:shd w:val="clear" w:color="auto" w:fill="auto"/>
            <w:vAlign w:val="center"/>
          </w:tcPr>
          <w:p w:rsidR="00F66FF9" w:rsidRPr="00F86D61" w:rsidRDefault="00F66FF9">
            <w:pPr>
              <w:jc w:val="center"/>
              <w:rPr>
                <w:sz w:val="14"/>
                <w:szCs w:val="14"/>
              </w:rPr>
            </w:pPr>
            <w:r w:rsidRPr="00F86D61">
              <w:rPr>
                <w:sz w:val="14"/>
                <w:szCs w:val="14"/>
              </w:rPr>
              <w:t>2</w:t>
            </w:r>
            <w:r w:rsidR="009C5B95">
              <w:rPr>
                <w:sz w:val="14"/>
                <w:szCs w:val="14"/>
                <w:lang w:val="kk-KZ"/>
              </w:rPr>
              <w:t> </w:t>
            </w:r>
            <w:r w:rsidRPr="00F86D61">
              <w:rPr>
                <w:sz w:val="14"/>
                <w:szCs w:val="14"/>
              </w:rPr>
              <w:t>502</w:t>
            </w:r>
            <w:r w:rsidR="009C5B95">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562"/>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Система проводниковых катетеров для нейроваскулярных вмешательств</w:t>
            </w:r>
          </w:p>
        </w:tc>
        <w:tc>
          <w:tcPr>
            <w:tcW w:w="6662" w:type="dxa"/>
            <w:vAlign w:val="center"/>
          </w:tcPr>
          <w:p w:rsidR="00F66FF9" w:rsidRPr="00F86D61" w:rsidRDefault="00F66FF9">
            <w:pPr>
              <w:rPr>
                <w:sz w:val="14"/>
                <w:szCs w:val="14"/>
              </w:rPr>
            </w:pPr>
            <w:r w:rsidRPr="00F86D61">
              <w:rPr>
                <w:sz w:val="14"/>
                <w:szCs w:val="14"/>
              </w:rPr>
              <w:t>Стистема проводниковых катетеров состоит из проводникового катетера и внутреннего катетера. Проводниковый катетер предназначен для использования с проводником 0,035 или 0,038". Покрытие PTFE внутренней части катетера. Неконический оплетенный катетер изменяемой жесткости с заранее созданной формой дистального сегмента, который содержит рентгеноконтрастную метку примерно 2 мм проксимально дистальному концу. Длина 95 см, размеры 5F, 6F. Возможные конфигурации дистальной части: STR, MP2, BUR, длина 7 см. Внутренний катетер обеспечивает атравматичный доступ к дистальным сосудам с высоким давлением инъекции. Возможные конфигурации дистальной части: VTR, JB2, SIM2</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30</w:t>
            </w:r>
          </w:p>
        </w:tc>
        <w:tc>
          <w:tcPr>
            <w:tcW w:w="851" w:type="dxa"/>
            <w:shd w:val="clear" w:color="auto" w:fill="auto"/>
            <w:vAlign w:val="center"/>
          </w:tcPr>
          <w:p w:rsidR="00F66FF9" w:rsidRPr="00F86D61" w:rsidRDefault="00F66FF9">
            <w:pPr>
              <w:jc w:val="center"/>
              <w:rPr>
                <w:sz w:val="14"/>
                <w:szCs w:val="14"/>
              </w:rPr>
            </w:pPr>
            <w:r w:rsidRPr="00F86D61">
              <w:rPr>
                <w:sz w:val="14"/>
                <w:szCs w:val="14"/>
              </w:rPr>
              <w:t>104</w:t>
            </w:r>
            <w:r w:rsidR="007C4D8A">
              <w:rPr>
                <w:sz w:val="14"/>
                <w:szCs w:val="14"/>
                <w:lang w:val="kk-KZ"/>
              </w:rPr>
              <w:t xml:space="preserve"> </w:t>
            </w:r>
            <w:r w:rsidRPr="00F86D61">
              <w:rPr>
                <w:sz w:val="14"/>
                <w:szCs w:val="14"/>
              </w:rPr>
              <w:t>250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7C4D8A">
              <w:rPr>
                <w:sz w:val="14"/>
                <w:szCs w:val="14"/>
                <w:lang w:val="kk-KZ"/>
              </w:rPr>
              <w:t> </w:t>
            </w:r>
            <w:r w:rsidRPr="00F86D61">
              <w:rPr>
                <w:sz w:val="14"/>
                <w:szCs w:val="14"/>
              </w:rPr>
              <w:t>127</w:t>
            </w:r>
            <w:r w:rsidR="007C4D8A">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13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42</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 xml:space="preserve">ШЖҚ </w:t>
            </w:r>
            <w:r w:rsidRPr="00030815">
              <w:rPr>
                <w:sz w:val="14"/>
                <w:szCs w:val="14"/>
                <w:lang w:val="kk-KZ"/>
              </w:rPr>
              <w:lastRenderedPageBreak/>
              <w:t>«КОА»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lastRenderedPageBreak/>
              <w:t>Нейроваскуляр</w:t>
            </w:r>
            <w:r w:rsidRPr="00F86D61">
              <w:rPr>
                <w:sz w:val="14"/>
                <w:szCs w:val="14"/>
              </w:rPr>
              <w:lastRenderedPageBreak/>
              <w:t xml:space="preserve">ный проволочный проводник </w:t>
            </w:r>
          </w:p>
        </w:tc>
        <w:tc>
          <w:tcPr>
            <w:tcW w:w="6662" w:type="dxa"/>
            <w:vAlign w:val="center"/>
          </w:tcPr>
          <w:p w:rsidR="00F66FF9" w:rsidRPr="00F86D61" w:rsidRDefault="00F66FF9">
            <w:pPr>
              <w:rPr>
                <w:sz w:val="14"/>
                <w:szCs w:val="14"/>
              </w:rPr>
            </w:pPr>
            <w:r w:rsidRPr="00F86D61">
              <w:rPr>
                <w:sz w:val="14"/>
                <w:szCs w:val="14"/>
              </w:rPr>
              <w:lastRenderedPageBreak/>
              <w:t>Микропроводник для нейро интервенции</w:t>
            </w:r>
            <w:r w:rsidRPr="00F86D61">
              <w:rPr>
                <w:sz w:val="14"/>
                <w:szCs w:val="14"/>
              </w:rPr>
              <w:br/>
            </w:r>
            <w:r w:rsidRPr="00F86D61">
              <w:rPr>
                <w:sz w:val="14"/>
                <w:szCs w:val="14"/>
              </w:rPr>
              <w:lastRenderedPageBreak/>
              <w:t xml:space="preserve"> Диаметр и длина: 0.008” (длина 200, 300 см) ,  0.014" (длина 200 см), 0.018” (длина 200, 300 см).</w:t>
            </w:r>
            <w:r w:rsidRPr="00F86D61">
              <w:rPr>
                <w:sz w:val="14"/>
                <w:szCs w:val="14"/>
              </w:rPr>
              <w:br/>
              <w:t xml:space="preserve"> Длина рентгенконтрастной части: 3 см, 5 см, 9 см.</w:t>
            </w:r>
            <w:r w:rsidRPr="00F86D61">
              <w:rPr>
                <w:sz w:val="14"/>
                <w:szCs w:val="14"/>
              </w:rPr>
              <w:br/>
              <w:t xml:space="preserve"> Материал сердечника: сталь.</w:t>
            </w:r>
            <w:r w:rsidRPr="00F86D61">
              <w:rPr>
                <w:sz w:val="14"/>
                <w:szCs w:val="14"/>
              </w:rPr>
              <w:br/>
              <w:t xml:space="preserve"> Наличие технологии dabble coil.</w:t>
            </w:r>
            <w:r w:rsidRPr="00F86D61">
              <w:rPr>
                <w:sz w:val="14"/>
                <w:szCs w:val="14"/>
              </w:rPr>
              <w:br/>
              <w:t xml:space="preserve"> Тип сердечника: конический.</w:t>
            </w:r>
            <w:r w:rsidRPr="00F86D61">
              <w:rPr>
                <w:sz w:val="14"/>
                <w:szCs w:val="14"/>
              </w:rPr>
              <w:br/>
              <w:t xml:space="preserve"> Длина оплетки: 9 см, 30 см, 34 см</w:t>
            </w:r>
            <w:r w:rsidRPr="00F86D61">
              <w:rPr>
                <w:sz w:val="14"/>
                <w:szCs w:val="14"/>
              </w:rPr>
              <w:br/>
              <w:t xml:space="preserve"> Варианты дистального кончика: наличие прямого, микрошейпинг 90°, 25°.</w:t>
            </w:r>
            <w:r w:rsidRPr="00F86D61">
              <w:rPr>
                <w:sz w:val="14"/>
                <w:szCs w:val="14"/>
              </w:rPr>
              <w:br/>
              <w:t xml:space="preserve"> Варианты покрытия дистальной части: гидрофильное </w:t>
            </w:r>
            <w:proofErr w:type="gramStart"/>
            <w:r w:rsidRPr="00F86D61">
              <w:rPr>
                <w:sz w:val="14"/>
                <w:szCs w:val="14"/>
              </w:rPr>
              <w:t xml:space="preserve">( </w:t>
            </w:r>
            <w:proofErr w:type="gramEnd"/>
            <w:r w:rsidRPr="00F86D61">
              <w:rPr>
                <w:sz w:val="14"/>
                <w:szCs w:val="14"/>
              </w:rPr>
              <w:t>не менее 170 см).</w:t>
            </w:r>
            <w:r w:rsidRPr="00F86D61">
              <w:rPr>
                <w:sz w:val="14"/>
                <w:szCs w:val="14"/>
              </w:rPr>
              <w:br/>
              <w:t xml:space="preserve"> Покрытие проксимальной части: при длине 300 см- PTFE.</w:t>
            </w:r>
            <w:r w:rsidRPr="00F86D61">
              <w:rPr>
                <w:sz w:val="14"/>
                <w:szCs w:val="14"/>
              </w:rPr>
              <w:br/>
              <w:t xml:space="preserve"> Возможность удлинения не менее 165 см</w:t>
            </w:r>
            <w:r w:rsidRPr="00F86D61">
              <w:rPr>
                <w:sz w:val="14"/>
                <w:szCs w:val="14"/>
              </w:rPr>
              <w:br/>
              <w:t xml:space="preserve"> Наличие моделей с полимерным покрытием дистальной части.</w:t>
            </w:r>
          </w:p>
        </w:tc>
        <w:tc>
          <w:tcPr>
            <w:tcW w:w="850" w:type="dxa"/>
            <w:shd w:val="clear" w:color="auto" w:fill="auto"/>
            <w:vAlign w:val="center"/>
          </w:tcPr>
          <w:p w:rsidR="00F66FF9" w:rsidRDefault="00F66FF9" w:rsidP="00F86D61">
            <w:pPr>
              <w:jc w:val="center"/>
            </w:pPr>
            <w:r w:rsidRPr="00AD254D">
              <w:rPr>
                <w:sz w:val="14"/>
                <w:szCs w:val="14"/>
              </w:rPr>
              <w:lastRenderedPageBreak/>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50</w:t>
            </w:r>
          </w:p>
        </w:tc>
        <w:tc>
          <w:tcPr>
            <w:tcW w:w="851" w:type="dxa"/>
            <w:shd w:val="clear" w:color="auto" w:fill="auto"/>
            <w:vAlign w:val="center"/>
          </w:tcPr>
          <w:p w:rsidR="00F66FF9" w:rsidRPr="00F86D61" w:rsidRDefault="00F66FF9">
            <w:pPr>
              <w:jc w:val="center"/>
              <w:rPr>
                <w:sz w:val="14"/>
                <w:szCs w:val="14"/>
              </w:rPr>
            </w:pPr>
            <w:r w:rsidRPr="00F86D61">
              <w:rPr>
                <w:sz w:val="14"/>
                <w:szCs w:val="14"/>
              </w:rPr>
              <w:t>219</w:t>
            </w:r>
            <w:r w:rsidR="007C4D8A">
              <w:rPr>
                <w:sz w:val="14"/>
                <w:szCs w:val="14"/>
                <w:lang w:val="kk-KZ"/>
              </w:rPr>
              <w:t xml:space="preserve"> </w:t>
            </w:r>
            <w:r w:rsidRPr="00F86D61">
              <w:rPr>
                <w:sz w:val="14"/>
                <w:szCs w:val="14"/>
              </w:rPr>
              <w:t>140</w:t>
            </w:r>
          </w:p>
        </w:tc>
        <w:tc>
          <w:tcPr>
            <w:tcW w:w="850" w:type="dxa"/>
            <w:shd w:val="clear" w:color="auto" w:fill="auto"/>
            <w:vAlign w:val="center"/>
          </w:tcPr>
          <w:p w:rsidR="00F66FF9" w:rsidRPr="00F86D61" w:rsidRDefault="00F66FF9">
            <w:pPr>
              <w:jc w:val="center"/>
              <w:rPr>
                <w:sz w:val="14"/>
                <w:szCs w:val="14"/>
              </w:rPr>
            </w:pPr>
            <w:r w:rsidRPr="00F86D61">
              <w:rPr>
                <w:sz w:val="14"/>
                <w:szCs w:val="14"/>
              </w:rPr>
              <w:t>10</w:t>
            </w:r>
            <w:r w:rsidR="007C4D8A">
              <w:rPr>
                <w:sz w:val="14"/>
                <w:szCs w:val="14"/>
                <w:lang w:val="kk-KZ"/>
              </w:rPr>
              <w:t> </w:t>
            </w:r>
            <w:r w:rsidRPr="00F86D61">
              <w:rPr>
                <w:sz w:val="14"/>
                <w:szCs w:val="14"/>
              </w:rPr>
              <w:t>957</w:t>
            </w:r>
            <w:r w:rsidR="007C4D8A">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 xml:space="preserve">Тапсырыс </w:t>
            </w:r>
            <w:r w:rsidRPr="00030815">
              <w:rPr>
                <w:sz w:val="14"/>
                <w:szCs w:val="14"/>
                <w:lang w:val="kk-KZ"/>
              </w:rPr>
              <w:lastRenderedPageBreak/>
              <w:t>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lastRenderedPageBreak/>
              <w:t xml:space="preserve">Ақтөбе </w:t>
            </w:r>
            <w:r w:rsidRPr="00030815">
              <w:rPr>
                <w:sz w:val="14"/>
                <w:szCs w:val="14"/>
                <w:lang w:val="kk-KZ"/>
              </w:rPr>
              <w:lastRenderedPageBreak/>
              <w:t>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lastRenderedPageBreak/>
              <w:t xml:space="preserve">Ақы төлеу жоғары </w:t>
            </w:r>
            <w:r w:rsidRPr="00030815">
              <w:rPr>
                <w:sz w:val="14"/>
                <w:szCs w:val="14"/>
                <w:lang w:val="kk-KZ"/>
              </w:rPr>
              <w:lastRenderedPageBreak/>
              <w:t>тұрған ұйымның қаржыландырылуына қарай жүргізіледі</w:t>
            </w:r>
          </w:p>
        </w:tc>
      </w:tr>
      <w:tr w:rsidR="00F66FF9" w:rsidRPr="007F0170" w:rsidTr="00F86D61">
        <w:trPr>
          <w:trHeight w:val="122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43</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Микрокатетер для доставки спиралей </w:t>
            </w:r>
          </w:p>
        </w:tc>
        <w:tc>
          <w:tcPr>
            <w:tcW w:w="6662" w:type="dxa"/>
          </w:tcPr>
          <w:p w:rsidR="00F66FF9" w:rsidRPr="00F86D61" w:rsidRDefault="00F66FF9">
            <w:pPr>
              <w:rPr>
                <w:sz w:val="14"/>
                <w:szCs w:val="14"/>
              </w:rPr>
            </w:pPr>
            <w:proofErr w:type="gramStart"/>
            <w:r w:rsidRPr="00F86D61">
              <w:rPr>
                <w:sz w:val="14"/>
                <w:szCs w:val="14"/>
              </w:rPr>
              <w:t>"• Усиленный катетер, состоящий из 7 сегментов</w:t>
            </w:r>
            <w:r w:rsidRPr="00F86D61">
              <w:rPr>
                <w:sz w:val="14"/>
                <w:szCs w:val="14"/>
              </w:rPr>
              <w:br/>
              <w:t xml:space="preserve"> • Атравматично отполированная дистальная часть катетера</w:t>
            </w:r>
            <w:r w:rsidRPr="00F86D61">
              <w:rPr>
                <w:sz w:val="14"/>
                <w:szCs w:val="14"/>
              </w:rPr>
              <w:br/>
              <w:t xml:space="preserve"> • 2 платиновых маркера, позволяющих производить отсоединение спиралей в нужной части</w:t>
            </w:r>
            <w:r w:rsidRPr="00F86D61">
              <w:rPr>
                <w:sz w:val="14"/>
                <w:szCs w:val="14"/>
              </w:rPr>
              <w:br/>
              <w:t xml:space="preserve"> • Внешний диаметр 2,4F, внутренний 1,7F, внутренний диаметр 0,017”; диаметр 2,5/2,0F - внутренний диаметр 0,021”; диаметр 3,1/2,6 F - внутренний диаметр 0,027”;</w:t>
            </w:r>
            <w:r w:rsidRPr="00F86D61">
              <w:rPr>
                <w:sz w:val="14"/>
                <w:szCs w:val="14"/>
              </w:rPr>
              <w:br/>
              <w:t xml:space="preserve"> • Общая длина 150 см</w:t>
            </w:r>
            <w:r w:rsidRPr="00F86D61">
              <w:rPr>
                <w:sz w:val="14"/>
                <w:szCs w:val="14"/>
              </w:rPr>
              <w:br/>
              <w:t xml:space="preserve"> • Доступен в двух видах: «обычный» и «экстра поддержка»"</w:t>
            </w:r>
            <w:proofErr w:type="gramEnd"/>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20</w:t>
            </w:r>
          </w:p>
        </w:tc>
        <w:tc>
          <w:tcPr>
            <w:tcW w:w="851" w:type="dxa"/>
            <w:shd w:val="clear" w:color="auto" w:fill="auto"/>
            <w:vAlign w:val="center"/>
          </w:tcPr>
          <w:p w:rsidR="00F66FF9" w:rsidRPr="00F86D61" w:rsidRDefault="00F66FF9">
            <w:pPr>
              <w:jc w:val="center"/>
              <w:rPr>
                <w:sz w:val="14"/>
                <w:szCs w:val="14"/>
              </w:rPr>
            </w:pPr>
            <w:r w:rsidRPr="00F86D61">
              <w:rPr>
                <w:sz w:val="14"/>
                <w:szCs w:val="14"/>
              </w:rPr>
              <w:t>333</w:t>
            </w:r>
            <w:r w:rsidR="00312CB0">
              <w:rPr>
                <w:sz w:val="14"/>
                <w:szCs w:val="14"/>
                <w:lang w:val="kk-KZ"/>
              </w:rPr>
              <w:t xml:space="preserve"> </w:t>
            </w:r>
            <w:r w:rsidRPr="00F86D61">
              <w:rPr>
                <w:sz w:val="14"/>
                <w:szCs w:val="14"/>
              </w:rPr>
              <w:t>100</w:t>
            </w:r>
          </w:p>
        </w:tc>
        <w:tc>
          <w:tcPr>
            <w:tcW w:w="850" w:type="dxa"/>
            <w:shd w:val="clear" w:color="auto" w:fill="auto"/>
            <w:vAlign w:val="center"/>
          </w:tcPr>
          <w:p w:rsidR="00F66FF9" w:rsidRPr="00F86D61" w:rsidRDefault="00F66FF9">
            <w:pPr>
              <w:jc w:val="center"/>
              <w:rPr>
                <w:sz w:val="14"/>
                <w:szCs w:val="14"/>
              </w:rPr>
            </w:pPr>
            <w:r w:rsidRPr="00F86D61">
              <w:rPr>
                <w:sz w:val="14"/>
                <w:szCs w:val="14"/>
              </w:rPr>
              <w:t>6</w:t>
            </w:r>
            <w:r w:rsidR="00312CB0">
              <w:rPr>
                <w:sz w:val="14"/>
                <w:szCs w:val="14"/>
                <w:lang w:val="kk-KZ"/>
              </w:rPr>
              <w:t> </w:t>
            </w:r>
            <w:r w:rsidRPr="00F86D61">
              <w:rPr>
                <w:sz w:val="14"/>
                <w:szCs w:val="14"/>
              </w:rPr>
              <w:t>662</w:t>
            </w:r>
            <w:r w:rsidR="00312CB0">
              <w:rPr>
                <w:sz w:val="14"/>
                <w:szCs w:val="14"/>
                <w:lang w:val="kk-KZ"/>
              </w:rPr>
              <w:t xml:space="preserve"> </w:t>
            </w:r>
            <w:r w:rsidRPr="00F86D61">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699"/>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44</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Платиновые спирали с электромеханической системой отсоединения 0,10 - 0,18</w:t>
            </w:r>
          </w:p>
        </w:tc>
        <w:tc>
          <w:tcPr>
            <w:tcW w:w="6662" w:type="dxa"/>
          </w:tcPr>
          <w:p w:rsidR="00F66FF9" w:rsidRPr="00F86D61" w:rsidRDefault="00F66FF9" w:rsidP="00F86B35">
            <w:pPr>
              <w:rPr>
                <w:sz w:val="14"/>
                <w:szCs w:val="14"/>
              </w:rPr>
            </w:pPr>
            <w:proofErr w:type="gramStart"/>
            <w:r w:rsidRPr="00F86D61">
              <w:rPr>
                <w:sz w:val="14"/>
                <w:szCs w:val="14"/>
              </w:rPr>
              <w:t xml:space="preserve">"Система для эмболизации аневризм сосудов головного мозга, состоящая из отделяемой спирали, предустановленной на системе доставки </w:t>
            </w:r>
            <w:r w:rsidRPr="00F86D61">
              <w:rPr>
                <w:sz w:val="14"/>
                <w:szCs w:val="14"/>
              </w:rPr>
              <w:br/>
              <w:t xml:space="preserve"> • Отсоединение менее чем за 3 секунды</w:t>
            </w:r>
            <w:r w:rsidRPr="00F86D61">
              <w:rPr>
                <w:sz w:val="14"/>
                <w:szCs w:val="14"/>
              </w:rPr>
              <w:br/>
              <w:t xml:space="preserve"> • Электромеханическая система отсоединения </w:t>
            </w:r>
            <w:r w:rsidRPr="00F86D61">
              <w:rPr>
                <w:sz w:val="14"/>
                <w:szCs w:val="14"/>
              </w:rPr>
              <w:br/>
              <w:t xml:space="preserve"> • Возможность изменения положения внутри аневризмы</w:t>
            </w:r>
            <w:r w:rsidRPr="00F86D61">
              <w:rPr>
                <w:sz w:val="14"/>
                <w:szCs w:val="14"/>
              </w:rPr>
              <w:br/>
              <w:t xml:space="preserve"> • </w:t>
            </w:r>
            <w:r w:rsidR="00F86B35">
              <w:rPr>
                <w:sz w:val="14"/>
                <w:szCs w:val="14"/>
              </w:rPr>
              <w:t>Спирали диаметром: 0,10; 0,18”</w:t>
            </w:r>
            <w:r w:rsidRPr="00F86D61">
              <w:rPr>
                <w:sz w:val="14"/>
                <w:szCs w:val="14"/>
              </w:rPr>
              <w:br/>
              <w:t xml:space="preserve"> • Различные размеры спиралей: размеры витков от 1 до 24 мм, длины от 1 до 68 см</w:t>
            </w:r>
            <w:r w:rsidRPr="00F86D61">
              <w:rPr>
                <w:sz w:val="14"/>
                <w:szCs w:val="14"/>
              </w:rPr>
              <w:br/>
              <w:t xml:space="preserve"> • MRT - совместима"</w:t>
            </w:r>
            <w:proofErr w:type="gramEnd"/>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40</w:t>
            </w:r>
          </w:p>
        </w:tc>
        <w:tc>
          <w:tcPr>
            <w:tcW w:w="851" w:type="dxa"/>
            <w:shd w:val="clear" w:color="auto" w:fill="auto"/>
            <w:vAlign w:val="center"/>
          </w:tcPr>
          <w:p w:rsidR="00F66FF9" w:rsidRPr="00F86D61" w:rsidRDefault="00F66FF9">
            <w:pPr>
              <w:jc w:val="center"/>
              <w:rPr>
                <w:sz w:val="14"/>
                <w:szCs w:val="14"/>
              </w:rPr>
            </w:pPr>
            <w:r w:rsidRPr="00F86D61">
              <w:rPr>
                <w:sz w:val="14"/>
                <w:szCs w:val="14"/>
              </w:rPr>
              <w:t>410</w:t>
            </w:r>
          </w:p>
        </w:tc>
        <w:tc>
          <w:tcPr>
            <w:tcW w:w="850" w:type="dxa"/>
            <w:shd w:val="clear" w:color="auto" w:fill="auto"/>
            <w:vAlign w:val="center"/>
          </w:tcPr>
          <w:p w:rsidR="00F66FF9" w:rsidRPr="00F86D61" w:rsidRDefault="00F66FF9">
            <w:pPr>
              <w:jc w:val="center"/>
              <w:rPr>
                <w:sz w:val="14"/>
                <w:szCs w:val="14"/>
              </w:rPr>
            </w:pPr>
            <w:r w:rsidRPr="00F86D61">
              <w:rPr>
                <w:sz w:val="14"/>
                <w:szCs w:val="14"/>
              </w:rPr>
              <w:t>16</w:t>
            </w:r>
            <w:r w:rsidR="00312CB0">
              <w:rPr>
                <w:sz w:val="14"/>
                <w:szCs w:val="14"/>
                <w:lang w:val="kk-KZ"/>
              </w:rPr>
              <w:t xml:space="preserve"> </w:t>
            </w:r>
            <w:r w:rsidRPr="00F86D61">
              <w:rPr>
                <w:sz w:val="14"/>
                <w:szCs w:val="14"/>
              </w:rPr>
              <w:t>400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699"/>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45</w:t>
            </w:r>
          </w:p>
        </w:tc>
        <w:tc>
          <w:tcPr>
            <w:tcW w:w="709" w:type="dxa"/>
            <w:vAlign w:val="center"/>
          </w:tcPr>
          <w:p w:rsidR="00F66FF9" w:rsidRPr="00030815" w:rsidRDefault="00F66FF9" w:rsidP="0001225D">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Баллонный оклюзионный катетер для нейроэндоваскулярных вмешательств</w:t>
            </w:r>
          </w:p>
        </w:tc>
        <w:tc>
          <w:tcPr>
            <w:tcW w:w="6662" w:type="dxa"/>
          </w:tcPr>
          <w:p w:rsidR="00F66FF9" w:rsidRPr="00F86D61" w:rsidRDefault="00F66FF9">
            <w:pPr>
              <w:rPr>
                <w:sz w:val="14"/>
                <w:szCs w:val="14"/>
              </w:rPr>
            </w:pPr>
            <w:r w:rsidRPr="00F86D61">
              <w:rPr>
                <w:sz w:val="14"/>
                <w:szCs w:val="14"/>
              </w:rPr>
              <w:t>"• Баллоны:</w:t>
            </w:r>
            <w:r w:rsidRPr="00F86D61">
              <w:rPr>
                <w:sz w:val="14"/>
                <w:szCs w:val="14"/>
              </w:rPr>
              <w:br/>
              <w:t xml:space="preserve"> - податливые</w:t>
            </w:r>
            <w:r w:rsidRPr="00F86D61">
              <w:rPr>
                <w:sz w:val="14"/>
                <w:szCs w:val="14"/>
              </w:rPr>
              <w:br/>
              <w:t xml:space="preserve"> - экстраподатливые – для бифуркации сосудов</w:t>
            </w:r>
            <w:r w:rsidRPr="00F86D61">
              <w:rPr>
                <w:sz w:val="14"/>
                <w:szCs w:val="14"/>
              </w:rPr>
              <w:br/>
              <w:t xml:space="preserve"> Вал баллона: наружный диаметр проксимальной части – 2,8F, дистальной части – 2,1F</w:t>
            </w:r>
            <w:r w:rsidRPr="00F86D61">
              <w:rPr>
                <w:sz w:val="14"/>
                <w:szCs w:val="14"/>
              </w:rPr>
              <w:br/>
              <w:t xml:space="preserve"> • Вал с двумя просветами (коаксиальная система) – один для раздувания и сдувания баллона, второй совместим с DMSO, клеем и спиралями</w:t>
            </w:r>
            <w:r w:rsidRPr="00F86D61">
              <w:rPr>
                <w:sz w:val="14"/>
                <w:szCs w:val="14"/>
              </w:rPr>
              <w:br/>
              <w:t xml:space="preserve"> • Баллон с изменяемой формой</w:t>
            </w:r>
            <w:r w:rsidRPr="00F86D61">
              <w:rPr>
                <w:sz w:val="14"/>
                <w:szCs w:val="14"/>
              </w:rPr>
              <w:br/>
              <w:t xml:space="preserve"> • Доступные размеры:4мм/10мм; 4мм/15мм; 4 мм/20мм; 4 мм/11мм, дистальный кончик – 5 мм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w:t>
            </w:r>
          </w:p>
        </w:tc>
        <w:tc>
          <w:tcPr>
            <w:tcW w:w="851" w:type="dxa"/>
            <w:shd w:val="clear" w:color="auto" w:fill="auto"/>
            <w:vAlign w:val="center"/>
          </w:tcPr>
          <w:p w:rsidR="00F66FF9" w:rsidRPr="00F86D61" w:rsidRDefault="00F66FF9">
            <w:pPr>
              <w:jc w:val="center"/>
              <w:rPr>
                <w:sz w:val="14"/>
                <w:szCs w:val="14"/>
              </w:rPr>
            </w:pPr>
            <w:r w:rsidRPr="00F86D61">
              <w:rPr>
                <w:sz w:val="14"/>
                <w:szCs w:val="14"/>
              </w:rPr>
              <w:t>683</w:t>
            </w:r>
            <w:r w:rsidR="00312CB0">
              <w:rPr>
                <w:sz w:val="14"/>
                <w:szCs w:val="14"/>
                <w:lang w:val="kk-KZ"/>
              </w:rPr>
              <w:t xml:space="preserve"> </w:t>
            </w:r>
            <w:r w:rsidRPr="00F86D61">
              <w:rPr>
                <w:sz w:val="14"/>
                <w:szCs w:val="14"/>
              </w:rPr>
              <w:t>100</w:t>
            </w:r>
          </w:p>
        </w:tc>
        <w:tc>
          <w:tcPr>
            <w:tcW w:w="850" w:type="dxa"/>
            <w:shd w:val="clear" w:color="auto" w:fill="auto"/>
            <w:vAlign w:val="center"/>
          </w:tcPr>
          <w:p w:rsidR="00F66FF9" w:rsidRPr="00F86D61" w:rsidRDefault="00F66FF9">
            <w:pPr>
              <w:jc w:val="center"/>
              <w:rPr>
                <w:sz w:val="14"/>
                <w:szCs w:val="14"/>
              </w:rPr>
            </w:pPr>
            <w:r w:rsidRPr="00F86D61">
              <w:rPr>
                <w:sz w:val="14"/>
                <w:szCs w:val="14"/>
              </w:rPr>
              <w:t>3</w:t>
            </w:r>
            <w:r w:rsidR="00312CB0">
              <w:rPr>
                <w:sz w:val="14"/>
                <w:szCs w:val="14"/>
                <w:lang w:val="kk-KZ"/>
              </w:rPr>
              <w:t> </w:t>
            </w:r>
            <w:r w:rsidRPr="00F86D61">
              <w:rPr>
                <w:sz w:val="14"/>
                <w:szCs w:val="14"/>
              </w:rPr>
              <w:t>415</w:t>
            </w:r>
            <w:r w:rsidR="00312CB0">
              <w:rPr>
                <w:sz w:val="14"/>
                <w:szCs w:val="14"/>
                <w:lang w:val="kk-KZ"/>
              </w:rPr>
              <w:t xml:space="preserve"> </w:t>
            </w:r>
            <w:r w:rsidRPr="00F86D61">
              <w:rPr>
                <w:sz w:val="14"/>
                <w:szCs w:val="14"/>
              </w:rPr>
              <w:t>500</w:t>
            </w:r>
          </w:p>
        </w:tc>
        <w:tc>
          <w:tcPr>
            <w:tcW w:w="851" w:type="dxa"/>
            <w:vAlign w:val="center"/>
          </w:tcPr>
          <w:p w:rsidR="00F66FF9" w:rsidRPr="00030815" w:rsidRDefault="00F66FF9" w:rsidP="00030815">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030815">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030815">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030815">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699"/>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46</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 xml:space="preserve">стенты интракранеальные </w:t>
            </w:r>
          </w:p>
        </w:tc>
        <w:tc>
          <w:tcPr>
            <w:tcW w:w="6662" w:type="dxa"/>
            <w:vAlign w:val="center"/>
          </w:tcPr>
          <w:p w:rsidR="00F66FF9" w:rsidRPr="00F86D61" w:rsidRDefault="00F66FF9" w:rsidP="00F86D61">
            <w:pPr>
              <w:rPr>
                <w:sz w:val="14"/>
                <w:szCs w:val="14"/>
              </w:rPr>
            </w:pPr>
            <w:r w:rsidRPr="00F86D61">
              <w:rPr>
                <w:sz w:val="14"/>
                <w:szCs w:val="14"/>
              </w:rPr>
              <w:t>"• Плетеный стент изготовленный дистальная часть из нитинола, проксимальная стали</w:t>
            </w:r>
            <w:r w:rsidRPr="00F86D61">
              <w:rPr>
                <w:sz w:val="14"/>
                <w:szCs w:val="14"/>
              </w:rPr>
              <w:br/>
              <w:t>• Кончик стента по 0,5 мм обеспечивающие лучшую фиксакцию стента</w:t>
            </w:r>
            <w:r w:rsidRPr="00F86D61">
              <w:rPr>
                <w:sz w:val="14"/>
                <w:szCs w:val="14"/>
              </w:rPr>
              <w:br/>
              <w:t xml:space="preserve"> • 4 дистальных и 4 проксимальных маркера, а также 2 </w:t>
            </w:r>
            <w:proofErr w:type="gramStart"/>
            <w:r w:rsidRPr="00F86D61">
              <w:rPr>
                <w:sz w:val="14"/>
                <w:szCs w:val="14"/>
              </w:rPr>
              <w:t>тканные</w:t>
            </w:r>
            <w:proofErr w:type="gramEnd"/>
            <w:r w:rsidRPr="00F86D61">
              <w:rPr>
                <w:sz w:val="14"/>
                <w:szCs w:val="14"/>
              </w:rPr>
              <w:t xml:space="preserve"> пряди титана для лучшей визуализации стента, при рентгенскопии видим каждая из 16 проволок заполненный стентом</w:t>
            </w:r>
            <w:r w:rsidRPr="00F86D61">
              <w:rPr>
                <w:sz w:val="14"/>
                <w:szCs w:val="14"/>
              </w:rPr>
              <w:br/>
              <w:t xml:space="preserve"> • Совместим с микрокатетерами диаметром 0,017”</w:t>
            </w:r>
            <w:r w:rsidRPr="00F86D61">
              <w:rPr>
                <w:sz w:val="14"/>
                <w:szCs w:val="14"/>
              </w:rPr>
              <w:br/>
              <w:t xml:space="preserve"> • Доступен в размерах: диаметр 2,5; 3.0; 3,5; 4.0; мм, длина 12, 13, 17, 18, 21, 22, 24, 27, 28, 31, 32, 34 мм.</w:t>
            </w:r>
            <w:r w:rsidRPr="00F86D61">
              <w:rPr>
                <w:sz w:val="14"/>
                <w:szCs w:val="14"/>
              </w:rPr>
              <w:br/>
              <w:t>• Устройство можно репозициониировать, если все три маркера все еще находятся внутри микрокатетера</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5</w:t>
            </w:r>
          </w:p>
        </w:tc>
        <w:tc>
          <w:tcPr>
            <w:tcW w:w="851" w:type="dxa"/>
            <w:shd w:val="clear" w:color="auto" w:fill="auto"/>
            <w:vAlign w:val="center"/>
          </w:tcPr>
          <w:p w:rsidR="00F66FF9" w:rsidRPr="00F86D61" w:rsidRDefault="00F66FF9">
            <w:pPr>
              <w:jc w:val="center"/>
              <w:rPr>
                <w:sz w:val="14"/>
                <w:szCs w:val="14"/>
              </w:rPr>
            </w:pPr>
            <w:r w:rsidRPr="00F86D61">
              <w:rPr>
                <w:sz w:val="14"/>
                <w:szCs w:val="14"/>
              </w:rPr>
              <w:t>1</w:t>
            </w:r>
            <w:r w:rsidR="00903F35">
              <w:rPr>
                <w:sz w:val="14"/>
                <w:szCs w:val="14"/>
                <w:lang w:val="kk-KZ"/>
              </w:rPr>
              <w:t> </w:t>
            </w:r>
            <w:r w:rsidRPr="00F86D61">
              <w:rPr>
                <w:sz w:val="14"/>
                <w:szCs w:val="14"/>
              </w:rPr>
              <w:t>622</w:t>
            </w:r>
            <w:r w:rsidR="00903F35">
              <w:rPr>
                <w:sz w:val="14"/>
                <w:szCs w:val="14"/>
                <w:lang w:val="kk-KZ"/>
              </w:rPr>
              <w:t xml:space="preserve"> </w:t>
            </w:r>
            <w:r w:rsidRPr="00F86D61">
              <w:rPr>
                <w:sz w:val="14"/>
                <w:szCs w:val="14"/>
              </w:rPr>
              <w:t>350</w:t>
            </w:r>
          </w:p>
        </w:tc>
        <w:tc>
          <w:tcPr>
            <w:tcW w:w="850" w:type="dxa"/>
            <w:shd w:val="clear" w:color="auto" w:fill="auto"/>
            <w:vAlign w:val="center"/>
          </w:tcPr>
          <w:p w:rsidR="00F66FF9" w:rsidRPr="00F86D61" w:rsidRDefault="00F66FF9">
            <w:pPr>
              <w:jc w:val="center"/>
              <w:rPr>
                <w:sz w:val="14"/>
                <w:szCs w:val="14"/>
              </w:rPr>
            </w:pPr>
            <w:r w:rsidRPr="00F86D61">
              <w:rPr>
                <w:sz w:val="14"/>
                <w:szCs w:val="14"/>
              </w:rPr>
              <w:t>8</w:t>
            </w:r>
            <w:r w:rsidR="00903F35">
              <w:rPr>
                <w:sz w:val="14"/>
                <w:szCs w:val="14"/>
                <w:lang w:val="kk-KZ"/>
              </w:rPr>
              <w:t> </w:t>
            </w:r>
            <w:r w:rsidRPr="00F86D61">
              <w:rPr>
                <w:sz w:val="14"/>
                <w:szCs w:val="14"/>
              </w:rPr>
              <w:t>111</w:t>
            </w:r>
            <w:r w:rsidR="00903F35">
              <w:rPr>
                <w:sz w:val="14"/>
                <w:szCs w:val="14"/>
                <w:lang w:val="kk-KZ"/>
              </w:rPr>
              <w:t xml:space="preserve"> </w:t>
            </w:r>
            <w:r w:rsidRPr="00F86D61">
              <w:rPr>
                <w:sz w:val="14"/>
                <w:szCs w:val="14"/>
              </w:rPr>
              <w:t>750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66FF9">
        <w:trPr>
          <w:trHeight w:val="562"/>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47</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Плетенный каротидный стент</w:t>
            </w:r>
          </w:p>
        </w:tc>
        <w:tc>
          <w:tcPr>
            <w:tcW w:w="6662" w:type="dxa"/>
          </w:tcPr>
          <w:p w:rsidR="00F66FF9" w:rsidRPr="00F86D61" w:rsidRDefault="00F66FF9">
            <w:pPr>
              <w:rPr>
                <w:sz w:val="14"/>
                <w:szCs w:val="14"/>
              </w:rPr>
            </w:pPr>
            <w:r w:rsidRPr="00F86D61">
              <w:rPr>
                <w:sz w:val="14"/>
                <w:szCs w:val="14"/>
              </w:rPr>
              <w:t xml:space="preserve">" Самораскрывающийся каротидный стент с устойчивой защитой от тромбоэмболии, двухслойная сетчатая конструкция </w:t>
            </w:r>
            <w:r w:rsidRPr="00F86D61">
              <w:rPr>
                <w:sz w:val="14"/>
                <w:szCs w:val="14"/>
              </w:rPr>
              <w:br/>
              <w:t xml:space="preserve"> • Совместим с микрокатетерами 0,014”</w:t>
            </w:r>
            <w:r w:rsidRPr="00F86D61">
              <w:rPr>
                <w:sz w:val="14"/>
                <w:szCs w:val="14"/>
              </w:rPr>
              <w:br/>
              <w:t xml:space="preserve"> • Диаметр стента от 5 мм до 10 мм</w:t>
            </w:r>
            <w:r w:rsidRPr="00F86D61">
              <w:rPr>
                <w:sz w:val="14"/>
                <w:szCs w:val="14"/>
              </w:rPr>
              <w:br/>
              <w:t xml:space="preserve"> • Профиль – 1,67 мм</w:t>
            </w:r>
            <w:r w:rsidRPr="00F86D61">
              <w:rPr>
                <w:sz w:val="14"/>
                <w:szCs w:val="14"/>
              </w:rPr>
              <w:br/>
              <w:t xml:space="preserve"> • Площадь открытой ячейки около 0.3 мм</w:t>
            </w:r>
            <w:proofErr w:type="gramStart"/>
            <w:r w:rsidRPr="00F86D61">
              <w:rPr>
                <w:sz w:val="14"/>
                <w:szCs w:val="14"/>
              </w:rPr>
              <w:t>2</w:t>
            </w:r>
            <w:proofErr w:type="gramEnd"/>
            <w:r w:rsidRPr="00F86D61">
              <w:rPr>
                <w:sz w:val="14"/>
                <w:szCs w:val="14"/>
              </w:rPr>
              <w:br/>
              <w:t xml:space="preserve"> • Рабочая длина – 16 - 40 мм</w:t>
            </w:r>
            <w:r w:rsidRPr="00F86D61">
              <w:rPr>
                <w:sz w:val="14"/>
                <w:szCs w:val="14"/>
              </w:rPr>
              <w:br/>
              <w:t xml:space="preserve"> • Длина стента (общая) – 22 - 47 мм</w:t>
            </w:r>
            <w:r w:rsidRPr="00F86D61">
              <w:rPr>
                <w:sz w:val="14"/>
                <w:szCs w:val="14"/>
              </w:rPr>
              <w:br/>
              <w:t xml:space="preserve"> • Возможна репозиция стента при раскрытии до 50% его полной длины</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10</w:t>
            </w:r>
          </w:p>
        </w:tc>
        <w:tc>
          <w:tcPr>
            <w:tcW w:w="851" w:type="dxa"/>
            <w:shd w:val="clear" w:color="auto" w:fill="auto"/>
            <w:vAlign w:val="center"/>
          </w:tcPr>
          <w:p w:rsidR="00F66FF9" w:rsidRPr="00F86D61" w:rsidRDefault="00F66FF9">
            <w:pPr>
              <w:jc w:val="center"/>
              <w:rPr>
                <w:sz w:val="14"/>
                <w:szCs w:val="14"/>
              </w:rPr>
            </w:pPr>
            <w:r w:rsidRPr="00F86D61">
              <w:rPr>
                <w:sz w:val="14"/>
                <w:szCs w:val="14"/>
              </w:rPr>
              <w:t>700</w:t>
            </w:r>
            <w:r w:rsidR="00903F35">
              <w:rPr>
                <w:sz w:val="14"/>
                <w:szCs w:val="14"/>
                <w:lang w:val="kk-KZ"/>
              </w:rPr>
              <w:t xml:space="preserve"> </w:t>
            </w:r>
            <w:r w:rsidRPr="00F86D61">
              <w:rPr>
                <w:sz w:val="14"/>
                <w:szCs w:val="14"/>
              </w:rPr>
              <w:t>250</w:t>
            </w:r>
          </w:p>
        </w:tc>
        <w:tc>
          <w:tcPr>
            <w:tcW w:w="850" w:type="dxa"/>
            <w:shd w:val="clear" w:color="auto" w:fill="auto"/>
            <w:vAlign w:val="center"/>
          </w:tcPr>
          <w:p w:rsidR="00F66FF9" w:rsidRPr="00F86D61" w:rsidRDefault="00F66FF9">
            <w:pPr>
              <w:jc w:val="center"/>
              <w:rPr>
                <w:sz w:val="14"/>
                <w:szCs w:val="14"/>
              </w:rPr>
            </w:pPr>
            <w:r w:rsidRPr="00F86D61">
              <w:rPr>
                <w:sz w:val="14"/>
                <w:szCs w:val="14"/>
              </w:rPr>
              <w:t>7</w:t>
            </w:r>
            <w:r w:rsidR="00903F35">
              <w:rPr>
                <w:sz w:val="14"/>
                <w:szCs w:val="14"/>
                <w:lang w:val="kk-KZ"/>
              </w:rPr>
              <w:t> </w:t>
            </w:r>
            <w:r w:rsidRPr="00F86D61">
              <w:rPr>
                <w:sz w:val="14"/>
                <w:szCs w:val="14"/>
              </w:rPr>
              <w:t>002</w:t>
            </w:r>
            <w:r w:rsidR="00903F35">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667B05" w:rsidTr="00667B05">
        <w:trPr>
          <w:trHeight w:val="845"/>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48</w:t>
            </w:r>
          </w:p>
        </w:tc>
        <w:tc>
          <w:tcPr>
            <w:tcW w:w="709" w:type="dxa"/>
            <w:vAlign w:val="center"/>
          </w:tcPr>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rsidP="00667B05">
            <w:pPr>
              <w:jc w:val="center"/>
              <w:rPr>
                <w:sz w:val="14"/>
                <w:szCs w:val="14"/>
              </w:rPr>
            </w:pPr>
            <w:r w:rsidRPr="00667B05">
              <w:rPr>
                <w:sz w:val="14"/>
                <w:szCs w:val="14"/>
              </w:rPr>
              <w:t xml:space="preserve">Система отсоединения со звуковым и визуальным контролем </w:t>
            </w:r>
          </w:p>
        </w:tc>
        <w:tc>
          <w:tcPr>
            <w:tcW w:w="6662" w:type="dxa"/>
          </w:tcPr>
          <w:p w:rsidR="00F66FF9" w:rsidRPr="00F86D61" w:rsidRDefault="00F66FF9">
            <w:pPr>
              <w:rPr>
                <w:sz w:val="14"/>
                <w:szCs w:val="14"/>
              </w:rPr>
            </w:pPr>
            <w:r w:rsidRPr="00667B05">
              <w:rPr>
                <w:sz w:val="14"/>
                <w:szCs w:val="14"/>
              </w:rPr>
              <w:t>Система отделения микроспиралей. Контроллер стерильный и предназначен для одноразового использования</w:t>
            </w:r>
            <w:proofErr w:type="gramStart"/>
            <w:r w:rsidRPr="00667B05">
              <w:rPr>
                <w:sz w:val="14"/>
                <w:szCs w:val="14"/>
              </w:rPr>
              <w:t xml:space="preserve"> .</w:t>
            </w:r>
            <w:proofErr w:type="gramEnd"/>
            <w:r w:rsidRPr="00667B05">
              <w:rPr>
                <w:sz w:val="14"/>
                <w:szCs w:val="14"/>
              </w:rPr>
              <w:t xml:space="preserve"> Совершает до 20 отделений. Источник питания – заряженные батареи без специальных условий хранения. Контроллер состоит из микросхемы – микропроцессора</w:t>
            </w:r>
            <w:proofErr w:type="gramStart"/>
            <w:r w:rsidRPr="00667B05">
              <w:rPr>
                <w:sz w:val="14"/>
                <w:szCs w:val="14"/>
              </w:rPr>
              <w:t xml:space="preserve"> .</w:t>
            </w:r>
            <w:proofErr w:type="gramEnd"/>
            <w:r w:rsidRPr="00667B05">
              <w:rPr>
                <w:sz w:val="14"/>
                <w:szCs w:val="14"/>
              </w:rPr>
              <w:t xml:space="preserve"> Система должна проверять зарядку батареи и ее исправность. Простой мониторинг готовности контроллера. В случае неисправности - красная лампочка</w:t>
            </w:r>
            <w:proofErr w:type="gramStart"/>
            <w:r w:rsidRPr="00667B05">
              <w:rPr>
                <w:sz w:val="14"/>
                <w:szCs w:val="14"/>
              </w:rPr>
              <w:t xml:space="preserve"> .</w:t>
            </w:r>
            <w:proofErr w:type="gramEnd"/>
            <w:r w:rsidRPr="00667B05">
              <w:rPr>
                <w:sz w:val="14"/>
                <w:szCs w:val="14"/>
              </w:rPr>
              <w:t xml:space="preserve"> Простое нажатие на кнопку отделения спирали завершает процесс не более чем за 3 секунды. Цикл отсоединения сопровождается звуковыми и визуальными сигналами.</w:t>
            </w:r>
          </w:p>
        </w:tc>
        <w:tc>
          <w:tcPr>
            <w:tcW w:w="850" w:type="dxa"/>
            <w:shd w:val="clear" w:color="auto" w:fill="auto"/>
            <w:vAlign w:val="center"/>
          </w:tcPr>
          <w:p w:rsidR="00F66FF9" w:rsidRPr="00667B05" w:rsidRDefault="00F66FF9" w:rsidP="00F86D61">
            <w:pPr>
              <w:jc w:val="center"/>
              <w:rPr>
                <w:sz w:val="14"/>
                <w:szCs w:val="14"/>
                <w:lang w:val="kk-KZ"/>
              </w:rPr>
            </w:pPr>
            <w:r>
              <w:rPr>
                <w:sz w:val="14"/>
                <w:szCs w:val="14"/>
                <w:lang w:val="kk-KZ"/>
              </w:rPr>
              <w:t>дана</w:t>
            </w:r>
          </w:p>
        </w:tc>
        <w:tc>
          <w:tcPr>
            <w:tcW w:w="709" w:type="dxa"/>
            <w:shd w:val="clear" w:color="auto" w:fill="auto"/>
            <w:vAlign w:val="center"/>
          </w:tcPr>
          <w:p w:rsidR="00F66FF9" w:rsidRPr="00667B05" w:rsidRDefault="00F66FF9">
            <w:pPr>
              <w:jc w:val="center"/>
              <w:rPr>
                <w:sz w:val="14"/>
                <w:szCs w:val="14"/>
              </w:rPr>
            </w:pPr>
            <w:r w:rsidRPr="00667B05">
              <w:rPr>
                <w:sz w:val="14"/>
                <w:szCs w:val="14"/>
              </w:rPr>
              <w:t>5</w:t>
            </w:r>
          </w:p>
        </w:tc>
        <w:tc>
          <w:tcPr>
            <w:tcW w:w="851" w:type="dxa"/>
            <w:shd w:val="clear" w:color="auto" w:fill="auto"/>
            <w:vAlign w:val="center"/>
          </w:tcPr>
          <w:p w:rsidR="00F66FF9" w:rsidRPr="00667B05" w:rsidRDefault="00F66FF9">
            <w:pPr>
              <w:jc w:val="center"/>
              <w:rPr>
                <w:sz w:val="14"/>
                <w:szCs w:val="14"/>
              </w:rPr>
            </w:pPr>
            <w:r w:rsidRPr="00667B05">
              <w:rPr>
                <w:sz w:val="14"/>
                <w:szCs w:val="14"/>
              </w:rPr>
              <w:t>32</w:t>
            </w:r>
            <w:r w:rsidR="00E80C69">
              <w:rPr>
                <w:sz w:val="14"/>
                <w:szCs w:val="14"/>
                <w:lang w:val="kk-KZ"/>
              </w:rPr>
              <w:t xml:space="preserve"> </w:t>
            </w:r>
            <w:r w:rsidRPr="00667B05">
              <w:rPr>
                <w:sz w:val="14"/>
                <w:szCs w:val="14"/>
              </w:rPr>
              <w:t>100</w:t>
            </w:r>
          </w:p>
        </w:tc>
        <w:tc>
          <w:tcPr>
            <w:tcW w:w="850" w:type="dxa"/>
            <w:shd w:val="clear" w:color="auto" w:fill="auto"/>
            <w:vAlign w:val="center"/>
          </w:tcPr>
          <w:p w:rsidR="00F66FF9" w:rsidRPr="00667B05" w:rsidRDefault="00F66FF9">
            <w:pPr>
              <w:jc w:val="center"/>
              <w:rPr>
                <w:sz w:val="14"/>
                <w:szCs w:val="14"/>
              </w:rPr>
            </w:pPr>
            <w:r w:rsidRPr="00667B05">
              <w:rPr>
                <w:sz w:val="14"/>
                <w:szCs w:val="14"/>
              </w:rPr>
              <w:t>160</w:t>
            </w:r>
            <w:r w:rsidR="00E80C69">
              <w:rPr>
                <w:sz w:val="14"/>
                <w:szCs w:val="14"/>
                <w:lang w:val="kk-KZ"/>
              </w:rPr>
              <w:t xml:space="preserve"> </w:t>
            </w:r>
            <w:r w:rsidRPr="00667B05">
              <w:rPr>
                <w:sz w:val="14"/>
                <w:szCs w:val="14"/>
              </w:rPr>
              <w:t>500</w:t>
            </w:r>
          </w:p>
        </w:tc>
        <w:tc>
          <w:tcPr>
            <w:tcW w:w="851" w:type="dxa"/>
            <w:vAlign w:val="center"/>
          </w:tcPr>
          <w:p w:rsidR="00F66FF9" w:rsidRPr="00667B05" w:rsidRDefault="00F66FF9" w:rsidP="00667B05">
            <w:pPr>
              <w:jc w:val="center"/>
              <w:rPr>
                <w:sz w:val="14"/>
                <w:szCs w:val="14"/>
              </w:rPr>
            </w:pPr>
            <w:r w:rsidRPr="00667B05">
              <w:rPr>
                <w:sz w:val="14"/>
                <w:szCs w:val="14"/>
              </w:rPr>
              <w:t>DDP</w:t>
            </w:r>
          </w:p>
        </w:tc>
        <w:tc>
          <w:tcPr>
            <w:tcW w:w="992" w:type="dxa"/>
            <w:vAlign w:val="center"/>
          </w:tcPr>
          <w:p w:rsidR="00F66FF9" w:rsidRPr="00667B05" w:rsidRDefault="00F66FF9" w:rsidP="00667B05">
            <w:pPr>
              <w:jc w:val="center"/>
              <w:rPr>
                <w:sz w:val="14"/>
                <w:szCs w:val="14"/>
              </w:rPr>
            </w:pPr>
            <w:r w:rsidRPr="00667B05">
              <w:rPr>
                <w:sz w:val="14"/>
                <w:szCs w:val="14"/>
              </w:rPr>
              <w:t xml:space="preserve">Тапсырыс беруші өтінім берген күннен бастап 5 күнтүзбелік </w:t>
            </w:r>
            <w:proofErr w:type="gramStart"/>
            <w:r w:rsidRPr="00667B05">
              <w:rPr>
                <w:sz w:val="14"/>
                <w:szCs w:val="14"/>
              </w:rPr>
              <w:t>к</w:t>
            </w:r>
            <w:proofErr w:type="gramEnd"/>
            <w:r w:rsidRPr="00667B05">
              <w:rPr>
                <w:sz w:val="14"/>
                <w:szCs w:val="14"/>
              </w:rPr>
              <w:t>үн ішінде</w:t>
            </w:r>
          </w:p>
        </w:tc>
        <w:tc>
          <w:tcPr>
            <w:tcW w:w="850" w:type="dxa"/>
            <w:vAlign w:val="center"/>
          </w:tcPr>
          <w:p w:rsidR="00F66FF9" w:rsidRPr="00667B05" w:rsidRDefault="00F66FF9" w:rsidP="00667B05">
            <w:pPr>
              <w:jc w:val="center"/>
              <w:rPr>
                <w:sz w:val="14"/>
                <w:szCs w:val="14"/>
              </w:rPr>
            </w:pPr>
            <w:r w:rsidRPr="00667B05">
              <w:rPr>
                <w:sz w:val="14"/>
                <w:szCs w:val="14"/>
              </w:rPr>
              <w:t>Ақтөбе қаласы, Пацаева көшесі 7</w:t>
            </w:r>
          </w:p>
        </w:tc>
        <w:tc>
          <w:tcPr>
            <w:tcW w:w="1276" w:type="dxa"/>
            <w:shd w:val="clear" w:color="auto" w:fill="auto"/>
            <w:vAlign w:val="center"/>
          </w:tcPr>
          <w:p w:rsidR="00F66FF9" w:rsidRPr="00667B05" w:rsidRDefault="00F66FF9" w:rsidP="00667B05">
            <w:pPr>
              <w:jc w:val="center"/>
              <w:rPr>
                <w:sz w:val="14"/>
                <w:szCs w:val="14"/>
              </w:rPr>
            </w:pPr>
            <w:r w:rsidRPr="00667B05">
              <w:rPr>
                <w:sz w:val="14"/>
                <w:szCs w:val="14"/>
              </w:rPr>
              <w:t>Ақы төлеу жоғары тұ</w:t>
            </w:r>
            <w:proofErr w:type="gramStart"/>
            <w:r w:rsidRPr="00667B05">
              <w:rPr>
                <w:sz w:val="14"/>
                <w:szCs w:val="14"/>
              </w:rPr>
              <w:t>р</w:t>
            </w:r>
            <w:proofErr w:type="gramEnd"/>
            <w:r w:rsidRPr="00667B05">
              <w:rPr>
                <w:sz w:val="14"/>
                <w:szCs w:val="14"/>
              </w:rPr>
              <w:t>ған ұйымның қаржыландырылуына қарай жүргізіледі</w:t>
            </w:r>
          </w:p>
        </w:tc>
      </w:tr>
      <w:tr w:rsidR="00F66FF9" w:rsidRPr="007F0170" w:rsidTr="00F86D61">
        <w:trPr>
          <w:trHeight w:val="360"/>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49</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F86D61" w:rsidRDefault="00F66FF9">
            <w:pPr>
              <w:jc w:val="center"/>
              <w:rPr>
                <w:sz w:val="14"/>
                <w:szCs w:val="14"/>
              </w:rPr>
            </w:pPr>
            <w:r w:rsidRPr="00F86D61">
              <w:rPr>
                <w:sz w:val="14"/>
                <w:szCs w:val="14"/>
              </w:rPr>
              <w:t>Аспирационный катетер для нейроинтервенционных процедур</w:t>
            </w:r>
          </w:p>
        </w:tc>
        <w:tc>
          <w:tcPr>
            <w:tcW w:w="6662" w:type="dxa"/>
          </w:tcPr>
          <w:p w:rsidR="00F66FF9" w:rsidRPr="00F86D61" w:rsidRDefault="00F66FF9">
            <w:pPr>
              <w:rPr>
                <w:sz w:val="14"/>
                <w:szCs w:val="14"/>
              </w:rPr>
            </w:pPr>
            <w:r w:rsidRPr="00F86D61">
              <w:rPr>
                <w:sz w:val="14"/>
                <w:szCs w:val="14"/>
              </w:rPr>
              <w:t>"Аспирационный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F86D61" w:rsidRDefault="00F66FF9">
            <w:pPr>
              <w:jc w:val="center"/>
              <w:rPr>
                <w:sz w:val="14"/>
                <w:szCs w:val="14"/>
              </w:rPr>
            </w:pPr>
            <w:r w:rsidRPr="00F86D61">
              <w:rPr>
                <w:sz w:val="14"/>
                <w:szCs w:val="14"/>
              </w:rPr>
              <w:t>10</w:t>
            </w:r>
          </w:p>
        </w:tc>
        <w:tc>
          <w:tcPr>
            <w:tcW w:w="851" w:type="dxa"/>
            <w:shd w:val="clear" w:color="auto" w:fill="auto"/>
            <w:vAlign w:val="center"/>
          </w:tcPr>
          <w:p w:rsidR="00F66FF9" w:rsidRPr="00F86D61" w:rsidRDefault="00F66FF9">
            <w:pPr>
              <w:jc w:val="center"/>
              <w:rPr>
                <w:sz w:val="14"/>
                <w:szCs w:val="14"/>
              </w:rPr>
            </w:pPr>
            <w:r w:rsidRPr="00F86D61">
              <w:rPr>
                <w:sz w:val="14"/>
                <w:szCs w:val="14"/>
              </w:rPr>
              <w:t>845</w:t>
            </w:r>
            <w:r w:rsidR="00E80C69">
              <w:rPr>
                <w:sz w:val="14"/>
                <w:szCs w:val="14"/>
                <w:lang w:val="kk-KZ"/>
              </w:rPr>
              <w:t xml:space="preserve"> </w:t>
            </w:r>
            <w:r w:rsidRPr="00F86D61">
              <w:rPr>
                <w:sz w:val="14"/>
                <w:szCs w:val="14"/>
              </w:rPr>
              <w:t>450</w:t>
            </w:r>
          </w:p>
        </w:tc>
        <w:tc>
          <w:tcPr>
            <w:tcW w:w="850" w:type="dxa"/>
            <w:shd w:val="clear" w:color="auto" w:fill="auto"/>
            <w:vAlign w:val="center"/>
          </w:tcPr>
          <w:p w:rsidR="00F66FF9" w:rsidRPr="00F86D61" w:rsidRDefault="00F66FF9">
            <w:pPr>
              <w:jc w:val="center"/>
              <w:rPr>
                <w:sz w:val="14"/>
                <w:szCs w:val="14"/>
              </w:rPr>
            </w:pPr>
            <w:r w:rsidRPr="00F86D61">
              <w:rPr>
                <w:sz w:val="14"/>
                <w:szCs w:val="14"/>
              </w:rPr>
              <w:t>8</w:t>
            </w:r>
            <w:r w:rsidR="00E80C69">
              <w:rPr>
                <w:sz w:val="14"/>
                <w:szCs w:val="14"/>
                <w:lang w:val="kk-KZ"/>
              </w:rPr>
              <w:t> </w:t>
            </w:r>
            <w:r w:rsidRPr="00F86D61">
              <w:rPr>
                <w:sz w:val="14"/>
                <w:szCs w:val="14"/>
              </w:rPr>
              <w:t>454</w:t>
            </w:r>
            <w:r w:rsidR="00E80C69">
              <w:rPr>
                <w:sz w:val="14"/>
                <w:szCs w:val="14"/>
                <w:lang w:val="kk-KZ"/>
              </w:rPr>
              <w:t xml:space="preserve"> </w:t>
            </w:r>
            <w:r w:rsidRPr="00F86D61">
              <w:rPr>
                <w:sz w:val="14"/>
                <w:szCs w:val="14"/>
              </w:rPr>
              <w:t>500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86D61">
        <w:trPr>
          <w:trHeight w:val="717"/>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50</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Диагностический катетер Импульс </w:t>
            </w:r>
          </w:p>
        </w:tc>
        <w:tc>
          <w:tcPr>
            <w:tcW w:w="6662" w:type="dxa"/>
            <w:vAlign w:val="center"/>
          </w:tcPr>
          <w:p w:rsidR="00F66FF9" w:rsidRPr="00763955" w:rsidRDefault="00F66FF9">
            <w:pPr>
              <w:rPr>
                <w:sz w:val="14"/>
                <w:szCs w:val="14"/>
              </w:rPr>
            </w:pPr>
            <w:r w:rsidRPr="00763955">
              <w:rPr>
                <w:sz w:val="14"/>
                <w:szCs w:val="14"/>
              </w:rPr>
              <w:t xml:space="preserve">Ангиографический катетер - однопросветные катетеры с одним проксимальным хабом для подсоединения к системе доставки контрастного вещества. Рентгеноконтрастный </w:t>
            </w:r>
            <w:proofErr w:type="gramStart"/>
            <w:r w:rsidRPr="00763955">
              <w:rPr>
                <w:sz w:val="14"/>
                <w:szCs w:val="14"/>
              </w:rPr>
              <w:t>полимерный</w:t>
            </w:r>
            <w:proofErr w:type="gramEnd"/>
            <w:r w:rsidRPr="00763955">
              <w:rPr>
                <w:sz w:val="14"/>
                <w:szCs w:val="14"/>
              </w:rPr>
              <w:t xml:space="preserve"> шафт укреплен оплеткой из нержавеющей стали. Мягкий атравматический наконечник защищает сосуд от повреждения. Изделие может иметь боковые отверстия. Оба катетера предлагаются в трех основных вариантах с различными дистальными изгибами: завиток, многоцелевой и избирательный. Эти предварительно отформованные модели позволяют выполнять доступ в различные сосуды. Ангиографический катетер предлагается в конфигурациях с различной длиной с наружными диаметрами 5 F (1,70 мм) или 6 F (2,1 мм). </w:t>
            </w:r>
          </w:p>
        </w:tc>
        <w:tc>
          <w:tcPr>
            <w:tcW w:w="850" w:type="dxa"/>
            <w:shd w:val="clear" w:color="auto" w:fill="auto"/>
            <w:vAlign w:val="center"/>
          </w:tcPr>
          <w:p w:rsidR="00F66FF9" w:rsidRDefault="00F66FF9" w:rsidP="00F86D61">
            <w:pPr>
              <w:jc w:val="center"/>
            </w:pPr>
            <w:r w:rsidRPr="00AD254D">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200</w:t>
            </w:r>
          </w:p>
        </w:tc>
        <w:tc>
          <w:tcPr>
            <w:tcW w:w="851" w:type="dxa"/>
            <w:shd w:val="clear" w:color="auto" w:fill="auto"/>
            <w:vAlign w:val="center"/>
          </w:tcPr>
          <w:p w:rsidR="00F66FF9" w:rsidRPr="00644F27" w:rsidRDefault="00F66FF9">
            <w:pPr>
              <w:jc w:val="center"/>
              <w:rPr>
                <w:sz w:val="14"/>
                <w:szCs w:val="14"/>
              </w:rPr>
            </w:pPr>
            <w:r w:rsidRPr="00644F27">
              <w:rPr>
                <w:sz w:val="14"/>
                <w:szCs w:val="14"/>
              </w:rPr>
              <w:t>10</w:t>
            </w:r>
            <w:r w:rsidR="00E80C69">
              <w:rPr>
                <w:sz w:val="14"/>
                <w:szCs w:val="14"/>
                <w:lang w:val="kk-KZ"/>
              </w:rPr>
              <w:t xml:space="preserve"> </w:t>
            </w:r>
            <w:r w:rsidRPr="00644F27">
              <w:rPr>
                <w:sz w:val="14"/>
                <w:szCs w:val="14"/>
              </w:rPr>
              <w:t>600</w:t>
            </w:r>
          </w:p>
        </w:tc>
        <w:tc>
          <w:tcPr>
            <w:tcW w:w="850" w:type="dxa"/>
            <w:shd w:val="clear" w:color="auto" w:fill="auto"/>
            <w:vAlign w:val="center"/>
          </w:tcPr>
          <w:p w:rsidR="00F66FF9" w:rsidRPr="00644F27" w:rsidRDefault="00F66FF9">
            <w:pPr>
              <w:jc w:val="center"/>
              <w:rPr>
                <w:sz w:val="14"/>
                <w:szCs w:val="14"/>
              </w:rPr>
            </w:pPr>
            <w:r w:rsidRPr="00644F27">
              <w:rPr>
                <w:sz w:val="14"/>
                <w:szCs w:val="14"/>
              </w:rPr>
              <w:t>2</w:t>
            </w:r>
            <w:r w:rsidR="00E80C69">
              <w:rPr>
                <w:sz w:val="14"/>
                <w:szCs w:val="14"/>
                <w:lang w:val="kk-KZ"/>
              </w:rPr>
              <w:t> </w:t>
            </w:r>
            <w:r w:rsidRPr="00644F27">
              <w:rPr>
                <w:sz w:val="14"/>
                <w:szCs w:val="14"/>
              </w:rPr>
              <w:t>120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497"/>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51</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Внутрисосудистые направляющие катетеры </w:t>
            </w:r>
          </w:p>
        </w:tc>
        <w:tc>
          <w:tcPr>
            <w:tcW w:w="6662" w:type="dxa"/>
            <w:vAlign w:val="center"/>
          </w:tcPr>
          <w:p w:rsidR="00F66FF9" w:rsidRPr="00763955" w:rsidRDefault="00F66FF9">
            <w:pPr>
              <w:rPr>
                <w:sz w:val="14"/>
                <w:szCs w:val="14"/>
              </w:rPr>
            </w:pPr>
            <w:r w:rsidRPr="00763955">
              <w:rPr>
                <w:sz w:val="14"/>
                <w:szCs w:val="14"/>
              </w:rPr>
              <w:t>Внутрисосудистый направляющий катетер</w:t>
            </w:r>
            <w:proofErr w:type="gramStart"/>
            <w:r w:rsidRPr="00763955">
              <w:rPr>
                <w:sz w:val="14"/>
                <w:szCs w:val="14"/>
              </w:rPr>
              <w:t xml:space="preserve"> ,</w:t>
            </w:r>
            <w:proofErr w:type="gramEnd"/>
            <w:r w:rsidRPr="00763955">
              <w:rPr>
                <w:sz w:val="14"/>
                <w:szCs w:val="14"/>
              </w:rPr>
              <w:t xml:space="preserve"> Материал катетера – PTFE, структура оплетки: Проволочная армировка 4x2 по всей длине обеспечивает четкую передачу вращения и возможность управления дистальной частью катетера</w:t>
            </w:r>
            <w:proofErr w:type="gramStart"/>
            <w:r w:rsidRPr="00763955">
              <w:rPr>
                <w:sz w:val="14"/>
                <w:szCs w:val="14"/>
              </w:rPr>
              <w:t>.</w:t>
            </w:r>
            <w:proofErr w:type="gramEnd"/>
            <w:r w:rsidRPr="00763955">
              <w:rPr>
                <w:sz w:val="14"/>
                <w:szCs w:val="14"/>
              </w:rPr>
              <w:t xml:space="preserve"> </w:t>
            </w:r>
            <w:proofErr w:type="gramStart"/>
            <w:r w:rsidRPr="00763955">
              <w:rPr>
                <w:sz w:val="14"/>
                <w:szCs w:val="14"/>
              </w:rPr>
              <w:t>н</w:t>
            </w:r>
            <w:proofErr w:type="gramEnd"/>
            <w:r w:rsidRPr="00763955">
              <w:rPr>
                <w:sz w:val="14"/>
                <w:szCs w:val="14"/>
              </w:rPr>
              <w:t xml:space="preserve">аружный диаметр 6F, внутренний просвет 1.78 мм. Управляемость по оси 1:1. Устойчивость к скручиванию и осевому надлому. Хорошая рентгенконтрастность. Мягкий атравматичный рентгенконтрастный кончик. "Гибридная технология" оплетки для увеличения внутреннего просвета: внутренний просвет для катетера 6F - не менее 0.070". Внутреннее покрытие ПТФЭ Широкий выбор вариантов кривизны катетера, как с наличием боковых отверстий, так и без и /или </w:t>
            </w:r>
            <w:r w:rsidRPr="00763955">
              <w:rPr>
                <w:sz w:val="14"/>
                <w:szCs w:val="14"/>
              </w:rPr>
              <w:br/>
              <w:t xml:space="preserve">Внутрисосудистый направляющий катетер. Материал катетера – PTFE, структура оплетки: круглая проволока 2 к 2, внутрений диаметр для катетеров 6F - 1.78 мм, 7F – 2.0мм, 8F – 2.3мм. Наличие мягкого рентгенконтрастного кончика. Управляемость по оси 1:1. Устойчивость к скручиванию и осевому надлому. </w:t>
            </w:r>
            <w:proofErr w:type="gramStart"/>
            <w:r w:rsidRPr="00763955">
              <w:rPr>
                <w:sz w:val="14"/>
                <w:szCs w:val="14"/>
              </w:rPr>
              <w:t>Проволочная</w:t>
            </w:r>
            <w:proofErr w:type="gramEnd"/>
            <w:r w:rsidRPr="00763955">
              <w:rPr>
                <w:sz w:val="14"/>
                <w:szCs w:val="14"/>
              </w:rPr>
              <w:t xml:space="preserve"> армировка 2x2 по всей длине. Хорошая рентгеноконтрастность. Повышенная устойчивость к перегибам. "Гибридная технология" оплетки для увеличения внутреннего просвета Широкий выбор вариантов кривизны катетера, как с наличием боковых отверстий, так и без. Варианты катетеров, дизайна кончиков, размеры и длины по потребности Заказчика. </w:t>
            </w:r>
            <w:proofErr w:type="gramStart"/>
            <w:r w:rsidRPr="00763955">
              <w:rPr>
                <w:sz w:val="14"/>
                <w:szCs w:val="14"/>
              </w:rPr>
              <w:t>Упакован</w:t>
            </w:r>
            <w:proofErr w:type="gramEnd"/>
            <w:r w:rsidRPr="00763955">
              <w:rPr>
                <w:sz w:val="14"/>
                <w:szCs w:val="14"/>
              </w:rPr>
              <w:t xml:space="preserve"> в стерильную упаковку.</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200</w:t>
            </w:r>
          </w:p>
        </w:tc>
        <w:tc>
          <w:tcPr>
            <w:tcW w:w="851" w:type="dxa"/>
            <w:shd w:val="clear" w:color="auto" w:fill="auto"/>
            <w:vAlign w:val="center"/>
          </w:tcPr>
          <w:p w:rsidR="00F66FF9" w:rsidRPr="00644F27" w:rsidRDefault="00F66FF9">
            <w:pPr>
              <w:jc w:val="center"/>
              <w:rPr>
                <w:sz w:val="14"/>
                <w:szCs w:val="14"/>
              </w:rPr>
            </w:pPr>
            <w:r w:rsidRPr="00644F27">
              <w:rPr>
                <w:sz w:val="14"/>
                <w:szCs w:val="14"/>
              </w:rPr>
              <w:t>39</w:t>
            </w:r>
            <w:r w:rsidR="00E80C69">
              <w:rPr>
                <w:sz w:val="14"/>
                <w:szCs w:val="14"/>
                <w:lang w:val="kk-KZ"/>
              </w:rPr>
              <w:t xml:space="preserve"> </w:t>
            </w:r>
            <w:r w:rsidRPr="00644F27">
              <w:rPr>
                <w:sz w:val="14"/>
                <w:szCs w:val="14"/>
              </w:rPr>
              <w:t>800</w:t>
            </w:r>
          </w:p>
        </w:tc>
        <w:tc>
          <w:tcPr>
            <w:tcW w:w="850" w:type="dxa"/>
            <w:shd w:val="clear" w:color="auto" w:fill="auto"/>
            <w:vAlign w:val="center"/>
          </w:tcPr>
          <w:p w:rsidR="00F66FF9" w:rsidRPr="00644F27" w:rsidRDefault="00F66FF9">
            <w:pPr>
              <w:jc w:val="center"/>
              <w:rPr>
                <w:sz w:val="14"/>
                <w:szCs w:val="14"/>
              </w:rPr>
            </w:pPr>
            <w:r w:rsidRPr="00644F27">
              <w:rPr>
                <w:sz w:val="14"/>
                <w:szCs w:val="14"/>
              </w:rPr>
              <w:t>7</w:t>
            </w:r>
            <w:r w:rsidR="00E80C69">
              <w:rPr>
                <w:sz w:val="14"/>
                <w:szCs w:val="14"/>
                <w:lang w:val="kk-KZ"/>
              </w:rPr>
              <w:t> </w:t>
            </w:r>
            <w:r w:rsidRPr="00644F27">
              <w:rPr>
                <w:sz w:val="14"/>
                <w:szCs w:val="14"/>
              </w:rPr>
              <w:t>960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987"/>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52</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Катетер-удлинитель проводника </w:t>
            </w:r>
          </w:p>
        </w:tc>
        <w:tc>
          <w:tcPr>
            <w:tcW w:w="6662" w:type="dxa"/>
            <w:vAlign w:val="center"/>
          </w:tcPr>
          <w:p w:rsidR="00F66FF9" w:rsidRPr="00763955" w:rsidRDefault="00F66FF9" w:rsidP="00F86B35">
            <w:pPr>
              <w:rPr>
                <w:sz w:val="14"/>
                <w:szCs w:val="14"/>
              </w:rPr>
            </w:pPr>
            <w:r w:rsidRPr="00763955">
              <w:rPr>
                <w:sz w:val="14"/>
                <w:szCs w:val="14"/>
              </w:rPr>
              <w:t xml:space="preserve">Катетер проводниковый представляет собой однополостный катетер быстрой замены, служащий удлинением основного проводникового катетера и предназначенный для облегчения доставки интервенциональных устройств в сосудистую систему. Устройство длиной 150 см состоит из однополостного дистального направляющего сегмента в гидрофильной оболочке, соединенного с проксимальной частью катетера, изготовленной из нержавеющей стали. Дистальный направляющий сегмент оснащен </w:t>
            </w:r>
            <w:proofErr w:type="gramStart"/>
            <w:r w:rsidRPr="00763955">
              <w:rPr>
                <w:sz w:val="14"/>
                <w:szCs w:val="14"/>
              </w:rPr>
              <w:t>платино-иридиевой</w:t>
            </w:r>
            <w:proofErr w:type="gramEnd"/>
            <w:r w:rsidRPr="00763955">
              <w:rPr>
                <w:sz w:val="14"/>
                <w:szCs w:val="14"/>
              </w:rPr>
              <w:t xml:space="preserve"> рентгеноконтрастной маркерной полоской, расположенной на расстоянии 2 мм от дистального конца, и проксимальной платино-иридиевой рентгеноконтрастной муфтой. Проксимальная часть катетера оснащена двумя позиционирующими метками, расположенными на расстоянии 90 см и 100 см от дистального конца. Рукоятка на проксимальном конце катетера используется для идентификации устройства</w:t>
            </w:r>
            <w:r w:rsidRPr="00763955">
              <w:rPr>
                <w:sz w:val="14"/>
                <w:szCs w:val="14"/>
              </w:rPr>
              <w:br/>
              <w:t>Катетер проводниковый, предназначен для обеспечения улучшенной поддержки проводникового катетера при проведении интервенционных процедур на коронарных и периферических артериях. Гидрофильное покрытие микрокатетера. Мягкий атравматичный кончик. Наличие двух рентгеноконтрастных маркеров на дистальном и проксимальном концах микрокатетера</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10</w:t>
            </w:r>
          </w:p>
        </w:tc>
        <w:tc>
          <w:tcPr>
            <w:tcW w:w="851" w:type="dxa"/>
            <w:shd w:val="clear" w:color="auto" w:fill="auto"/>
            <w:vAlign w:val="center"/>
          </w:tcPr>
          <w:p w:rsidR="00F66FF9" w:rsidRPr="00644F27" w:rsidRDefault="00F66FF9">
            <w:pPr>
              <w:jc w:val="center"/>
              <w:rPr>
                <w:sz w:val="14"/>
                <w:szCs w:val="14"/>
              </w:rPr>
            </w:pPr>
            <w:r w:rsidRPr="00644F27">
              <w:rPr>
                <w:sz w:val="14"/>
                <w:szCs w:val="14"/>
              </w:rPr>
              <w:t>307</w:t>
            </w:r>
            <w:r w:rsidR="00E80C69">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3</w:t>
            </w:r>
            <w:r w:rsidR="00E80C69">
              <w:rPr>
                <w:sz w:val="14"/>
                <w:szCs w:val="14"/>
                <w:lang w:val="kk-KZ"/>
              </w:rPr>
              <w:t> </w:t>
            </w:r>
            <w:r w:rsidRPr="00644F27">
              <w:rPr>
                <w:sz w:val="14"/>
                <w:szCs w:val="14"/>
              </w:rPr>
              <w:t>070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13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53</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Стент - система коронарная платино-хромовая </w:t>
            </w:r>
            <w:r w:rsidRPr="00763955">
              <w:rPr>
                <w:sz w:val="14"/>
                <w:szCs w:val="14"/>
              </w:rPr>
              <w:br/>
              <w:t xml:space="preserve"> с лекарственным покрытием эверолимус</w:t>
            </w:r>
          </w:p>
        </w:tc>
        <w:tc>
          <w:tcPr>
            <w:tcW w:w="6662" w:type="dxa"/>
          </w:tcPr>
          <w:p w:rsidR="00F66FF9" w:rsidRPr="00763955" w:rsidRDefault="00F66FF9" w:rsidP="00644F27">
            <w:pPr>
              <w:rPr>
                <w:sz w:val="14"/>
                <w:szCs w:val="14"/>
              </w:rPr>
            </w:pPr>
            <w:r w:rsidRPr="00763955">
              <w:rPr>
                <w:sz w:val="14"/>
                <w:szCs w:val="14"/>
              </w:rPr>
              <w:t>Стент выполняется из платино-хромового сплава и предустанавливается в систему доставки стенте применяется однородное покрытие из полимерного носителя с 100 мкг/см</w:t>
            </w:r>
            <w:proofErr w:type="gramStart"/>
            <w:r w:rsidRPr="00763955">
              <w:rPr>
                <w:sz w:val="14"/>
                <w:szCs w:val="14"/>
              </w:rPr>
              <w:t>2</w:t>
            </w:r>
            <w:proofErr w:type="gramEnd"/>
            <w:r w:rsidRPr="00763955">
              <w:rPr>
                <w:sz w:val="14"/>
                <w:szCs w:val="14"/>
              </w:rPr>
              <w:t xml:space="preserve">  эверолимуса, максимальное номинальное содержание лекарственного препарата в стенте наибольшего размера (4,00 х 38 мм) составляет 243,0 мкг. </w:t>
            </w:r>
            <w:r w:rsidRPr="00763955">
              <w:rPr>
                <w:sz w:val="14"/>
                <w:szCs w:val="14"/>
              </w:rPr>
              <w:br/>
              <w:t>Варианты длины стента (мм): 8, 12, 16, 20, 24, 28, 32, 38* (*Длина 38 мм недоступна для диаметров 2,25 мм);</w:t>
            </w:r>
            <w:r w:rsidRPr="00763955">
              <w:rPr>
                <w:sz w:val="14"/>
                <w:szCs w:val="14"/>
              </w:rPr>
              <w:br/>
              <w:t>Варианты диаметра стента (мм): 2,25*, 2,50, 2,75, 3,00, 3,50, 4,00;</w:t>
            </w:r>
            <w:r w:rsidRPr="00763955">
              <w:rPr>
                <w:sz w:val="14"/>
                <w:szCs w:val="14"/>
              </w:rPr>
              <w:br/>
              <w:t>Эффективная длина системы доставки-144 см.</w:t>
            </w:r>
            <w:r w:rsidRPr="00763955">
              <w:rPr>
                <w:sz w:val="14"/>
                <w:szCs w:val="14"/>
              </w:rPr>
              <w:br/>
              <w:t xml:space="preserve">Внутренний диаметр проводникового катетера - больше или равно 0,056 дюйма (1,42 мм). </w:t>
            </w:r>
            <w:r w:rsidRPr="00763955">
              <w:rPr>
                <w:sz w:val="14"/>
                <w:szCs w:val="14"/>
              </w:rPr>
              <w:br/>
              <w:t xml:space="preserve">Наружный диаметр шафта катетера  - проксимальный 2,1 F (0,70 мм), дистальный 2,7 F (≤ 0,95 мм). </w:t>
            </w:r>
            <w:r w:rsidRPr="00763955">
              <w:rPr>
                <w:sz w:val="14"/>
                <w:szCs w:val="14"/>
              </w:rPr>
              <w:br/>
              <w:t>Толщина каркаса стента (включая покрытие) -  2,25–3,50 мм: 0,093 мм, 4,00 мм: 0,098 мм.</w:t>
            </w:r>
            <w:r w:rsidRPr="00763955">
              <w:rPr>
                <w:sz w:val="14"/>
                <w:szCs w:val="14"/>
              </w:rPr>
              <w:br/>
              <w:t xml:space="preserve">Баллон доставки стента с двумя рентгеноконтрастными маркерами, номинально расположенными на каждом </w:t>
            </w:r>
            <w:proofErr w:type="gramStart"/>
            <w:r w:rsidRPr="00763955">
              <w:rPr>
                <w:sz w:val="14"/>
                <w:szCs w:val="14"/>
              </w:rPr>
              <w:t>конце</w:t>
            </w:r>
            <w:proofErr w:type="gramEnd"/>
            <w:r w:rsidRPr="00763955">
              <w:rPr>
                <w:sz w:val="14"/>
                <w:szCs w:val="14"/>
              </w:rPr>
              <w:t xml:space="preserve"> на расстоянии 0,4 мм (0,016 дюйма) от края стента.</w:t>
            </w:r>
            <w:r w:rsidRPr="00763955">
              <w:rPr>
                <w:sz w:val="14"/>
                <w:szCs w:val="14"/>
              </w:rPr>
              <w:br/>
              <w:t xml:space="preserve">Расчетное давление разрыва: 18 </w:t>
            </w:r>
            <w:proofErr w:type="gramStart"/>
            <w:r w:rsidRPr="00763955">
              <w:rPr>
                <w:sz w:val="14"/>
                <w:szCs w:val="14"/>
              </w:rPr>
              <w:t>атм</w:t>
            </w:r>
            <w:proofErr w:type="gramEnd"/>
            <w:r w:rsidRPr="00763955">
              <w:rPr>
                <w:sz w:val="14"/>
                <w:szCs w:val="14"/>
              </w:rPr>
              <w:t xml:space="preserve"> – 1 827 кПа для стентов диаметром 2,25–2,75 мм и 16 атм – 1 620 кПа для стентов диаметром 3,00–4,00 мм.</w:t>
            </w:r>
            <w:r w:rsidRPr="00763955">
              <w:rPr>
                <w:sz w:val="14"/>
                <w:szCs w:val="14"/>
              </w:rPr>
              <w:br/>
              <w:t xml:space="preserve">В качестве активного фармацевтического ингредиента в стенте используется эверолимус. Химическое </w:t>
            </w:r>
            <w:r w:rsidRPr="00763955">
              <w:rPr>
                <w:sz w:val="14"/>
                <w:szCs w:val="14"/>
              </w:rPr>
              <w:lastRenderedPageBreak/>
              <w:t>наименование эверолимуса – 40-O-(2-гидроксиэтил</w:t>
            </w:r>
            <w:proofErr w:type="gramStart"/>
            <w:r w:rsidRPr="00763955">
              <w:rPr>
                <w:sz w:val="14"/>
                <w:szCs w:val="14"/>
              </w:rPr>
              <w:t>)-</w:t>
            </w:r>
            <w:proofErr w:type="gramEnd"/>
            <w:r w:rsidRPr="00763955">
              <w:rPr>
                <w:sz w:val="14"/>
                <w:szCs w:val="14"/>
              </w:rPr>
              <w:t>рапамицин. Лекарственное покрытие состоит из двух слоев: внутреннего полимерного слоя, который используется в качестве грунтовки для улучшения адгезии наружного слоя, и наружного слоя, который представляет собой полимерную матрицу, содержащую активный фармацевтический ингредиент.</w:t>
            </w:r>
          </w:p>
        </w:tc>
        <w:tc>
          <w:tcPr>
            <w:tcW w:w="850" w:type="dxa"/>
            <w:shd w:val="clear" w:color="auto" w:fill="auto"/>
            <w:vAlign w:val="center"/>
          </w:tcPr>
          <w:p w:rsidR="00F66FF9" w:rsidRDefault="00F66FF9" w:rsidP="00644F27">
            <w:pPr>
              <w:jc w:val="center"/>
            </w:pPr>
            <w:r w:rsidRPr="00FA3946">
              <w:rPr>
                <w:sz w:val="14"/>
                <w:szCs w:val="14"/>
              </w:rPr>
              <w:lastRenderedPageBreak/>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100</w:t>
            </w:r>
          </w:p>
        </w:tc>
        <w:tc>
          <w:tcPr>
            <w:tcW w:w="851" w:type="dxa"/>
            <w:shd w:val="clear" w:color="auto" w:fill="auto"/>
            <w:vAlign w:val="center"/>
          </w:tcPr>
          <w:p w:rsidR="00F66FF9" w:rsidRPr="00644F27" w:rsidRDefault="00F66FF9">
            <w:pPr>
              <w:jc w:val="center"/>
              <w:rPr>
                <w:sz w:val="14"/>
                <w:szCs w:val="14"/>
              </w:rPr>
            </w:pPr>
            <w:r w:rsidRPr="00644F27">
              <w:rPr>
                <w:sz w:val="14"/>
                <w:szCs w:val="14"/>
              </w:rPr>
              <w:t>200</w:t>
            </w:r>
            <w:r w:rsidR="00E80C69">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20</w:t>
            </w:r>
            <w:r w:rsidR="00E80C69">
              <w:rPr>
                <w:sz w:val="14"/>
                <w:szCs w:val="14"/>
                <w:lang w:val="kk-KZ"/>
              </w:rPr>
              <w:t> </w:t>
            </w:r>
            <w:r w:rsidRPr="00644F27">
              <w:rPr>
                <w:sz w:val="14"/>
                <w:szCs w:val="14"/>
              </w:rPr>
              <w:t>000</w:t>
            </w:r>
            <w:r w:rsidR="00E80C69">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1352"/>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lastRenderedPageBreak/>
              <w:t>54</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 xml:space="preserve">Коронарные проводник </w:t>
            </w:r>
            <w:r w:rsidRPr="00763955">
              <w:rPr>
                <w:sz w:val="14"/>
                <w:szCs w:val="14"/>
              </w:rPr>
              <w:br/>
              <w:t xml:space="preserve">  0,9 г/л</w:t>
            </w:r>
          </w:p>
        </w:tc>
        <w:tc>
          <w:tcPr>
            <w:tcW w:w="6662" w:type="dxa"/>
          </w:tcPr>
          <w:p w:rsidR="00F66FF9" w:rsidRPr="00763955" w:rsidRDefault="00F66FF9">
            <w:pPr>
              <w:rPr>
                <w:sz w:val="14"/>
                <w:szCs w:val="14"/>
              </w:rPr>
            </w:pPr>
            <w:r w:rsidRPr="00763955">
              <w:rPr>
                <w:sz w:val="14"/>
                <w:szCs w:val="14"/>
              </w:rPr>
              <w:t>Коронарный проводник диаметр 0,014 дюйма (0,37 мм), длина 190 и  300 см, спиральная оплетка 17 см, гидрофильное покрытие 17 см, рентгеноконтрастный участок 3 см, нагрузка на кончик (сила прохождения пораженного участка) 0,9 гс, тип кончика: прямой и J-тип. «Рабочая лошадка» для прохождения линейных поражений. Средняя гидрофильность.</w:t>
            </w:r>
            <w:r w:rsidRPr="00763955">
              <w:rPr>
                <w:sz w:val="14"/>
                <w:szCs w:val="14"/>
              </w:rPr>
              <w:b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30</w:t>
            </w:r>
          </w:p>
        </w:tc>
        <w:tc>
          <w:tcPr>
            <w:tcW w:w="851" w:type="dxa"/>
            <w:shd w:val="clear" w:color="auto" w:fill="auto"/>
            <w:vAlign w:val="center"/>
          </w:tcPr>
          <w:p w:rsidR="00F66FF9" w:rsidRPr="00644F27" w:rsidRDefault="00F66FF9">
            <w:pPr>
              <w:jc w:val="center"/>
              <w:rPr>
                <w:sz w:val="14"/>
                <w:szCs w:val="14"/>
              </w:rPr>
            </w:pPr>
            <w:r w:rsidRPr="00644F27">
              <w:rPr>
                <w:sz w:val="14"/>
                <w:szCs w:val="14"/>
              </w:rPr>
              <w:t>55</w:t>
            </w:r>
            <w:r w:rsidR="00BF7C44">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1</w:t>
            </w:r>
            <w:r w:rsidR="00BF7C44">
              <w:rPr>
                <w:sz w:val="14"/>
                <w:szCs w:val="14"/>
                <w:lang w:val="kk-KZ"/>
              </w:rPr>
              <w:t> </w:t>
            </w:r>
            <w:r w:rsidRPr="00644F27">
              <w:rPr>
                <w:sz w:val="14"/>
                <w:szCs w:val="14"/>
              </w:rPr>
              <w:t>650</w:t>
            </w:r>
            <w:r w:rsidR="00BF7C44">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99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55</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proofErr w:type="gramStart"/>
            <w:r w:rsidRPr="00763955">
              <w:rPr>
                <w:sz w:val="14"/>
                <w:szCs w:val="14"/>
              </w:rPr>
              <w:t xml:space="preserve">Коронарные проводник </w:t>
            </w:r>
            <w:r w:rsidRPr="00763955">
              <w:rPr>
                <w:sz w:val="14"/>
                <w:szCs w:val="14"/>
              </w:rPr>
              <w:br/>
              <w:t xml:space="preserve">гидрофильный, для прохождения линейных поражений </w:t>
            </w:r>
            <w:proofErr w:type="gramEnd"/>
          </w:p>
        </w:tc>
        <w:tc>
          <w:tcPr>
            <w:tcW w:w="6662" w:type="dxa"/>
          </w:tcPr>
          <w:p w:rsidR="00F66FF9" w:rsidRPr="00763955" w:rsidRDefault="00F66FF9">
            <w:pPr>
              <w:rPr>
                <w:sz w:val="14"/>
                <w:szCs w:val="14"/>
              </w:rPr>
            </w:pPr>
            <w:r w:rsidRPr="00763955">
              <w:rPr>
                <w:sz w:val="14"/>
                <w:szCs w:val="14"/>
              </w:rPr>
              <w:t xml:space="preserve">Проводники диаметром 0.014 дюймов, сердечник выполнен из нитинола, плавное ступенчатое уменьшение диаметра сердечника от 0.0097 до 0.0075 дюймов. Полимерный тип кончика, гидрофильное покрытие. Наличие нескольких вариантов линейной поддержки – </w:t>
            </w:r>
            <w:proofErr w:type="gramStart"/>
            <w:r w:rsidRPr="00763955">
              <w:rPr>
                <w:sz w:val="14"/>
                <w:szCs w:val="14"/>
              </w:rPr>
              <w:t>легкая</w:t>
            </w:r>
            <w:proofErr w:type="gramEnd"/>
            <w:r w:rsidRPr="00763955">
              <w:rPr>
                <w:sz w:val="14"/>
                <w:szCs w:val="14"/>
              </w:rPr>
              <w:t xml:space="preserve"> и умеренная. Длина рентгенконтрастной части – 2см. Наружный диаметр проводника 0,014" (0,36 мм). Сердечник из линейного эластичного нитинолового сплава. Дизайн дистального сегмента проводника - сочетание конических и цилиндрических сегментов, обеспечивающих плавное и ступенчатое уменьшение диаметра проводника от проксимального сегмента к </w:t>
            </w:r>
            <w:proofErr w:type="gramStart"/>
            <w:r w:rsidRPr="00763955">
              <w:rPr>
                <w:sz w:val="14"/>
                <w:szCs w:val="14"/>
              </w:rPr>
              <w:t>дистальному</w:t>
            </w:r>
            <w:proofErr w:type="gramEnd"/>
            <w:r w:rsidRPr="00763955">
              <w:rPr>
                <w:sz w:val="14"/>
                <w:szCs w:val="14"/>
              </w:rPr>
              <w:t>. Наличие металлического элемента в дистальной части проводника для запоминания формы кончика. Полимерная оболочка с гидрофильным покрытием рабочей дистальной части проводника на всем протяжении для облегчения прохождения в сложных поражениях. Мягкий рентгеноконтрастный моделируемый кончик 2 см. Наличие форм кончика: J-образная и прямая. Имется два варианта длины проводника 185 см и 300 см. Высокий уровень проходимости. Передача вращения 1:1. Различная степень жесткости (2 степени). Толщина средней части сердечника - 0.0075" и 0.0097" (в зависимости от степени жесткости). Совместим с удлинительным проводником.</w:t>
            </w:r>
            <w:r w:rsidRPr="00763955">
              <w:rPr>
                <w:sz w:val="14"/>
                <w:szCs w:val="14"/>
              </w:rPr>
              <w:br/>
              <w:t xml:space="preserve">Проводники диаметром 0.014 дюймов, сердечник выполнен из нитинола, плавное ступенчатое уменьшение диаметра сердечника от 0.0097 до 0.0075 дюймов. Полимерный тип кончика, гидрофильное покрытие. Наличие нескольких вариантов линейной поддержки – </w:t>
            </w:r>
            <w:proofErr w:type="gramStart"/>
            <w:r w:rsidRPr="00763955">
              <w:rPr>
                <w:sz w:val="14"/>
                <w:szCs w:val="14"/>
              </w:rPr>
              <w:t>легкая</w:t>
            </w:r>
            <w:proofErr w:type="gramEnd"/>
            <w:r w:rsidRPr="00763955">
              <w:rPr>
                <w:sz w:val="14"/>
                <w:szCs w:val="14"/>
              </w:rPr>
              <w:t xml:space="preserve"> и умеренная. Длина рентгенконтрастной части – 2см.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80</w:t>
            </w:r>
          </w:p>
        </w:tc>
        <w:tc>
          <w:tcPr>
            <w:tcW w:w="851" w:type="dxa"/>
            <w:shd w:val="clear" w:color="auto" w:fill="auto"/>
            <w:vAlign w:val="center"/>
          </w:tcPr>
          <w:p w:rsidR="00F66FF9" w:rsidRPr="00644F27" w:rsidRDefault="00F66FF9">
            <w:pPr>
              <w:jc w:val="center"/>
              <w:rPr>
                <w:sz w:val="14"/>
                <w:szCs w:val="14"/>
              </w:rPr>
            </w:pPr>
            <w:r w:rsidRPr="00644F27">
              <w:rPr>
                <w:sz w:val="14"/>
                <w:szCs w:val="14"/>
              </w:rPr>
              <w:t>38</w:t>
            </w:r>
            <w:r w:rsidR="00BF7C44">
              <w:rPr>
                <w:sz w:val="14"/>
                <w:szCs w:val="14"/>
                <w:lang w:val="kk-KZ"/>
              </w:rPr>
              <w:t xml:space="preserve"> </w:t>
            </w:r>
            <w:r w:rsidRPr="00644F27">
              <w:rPr>
                <w:sz w:val="14"/>
                <w:szCs w:val="14"/>
              </w:rPr>
              <w:t>500</w:t>
            </w:r>
          </w:p>
        </w:tc>
        <w:tc>
          <w:tcPr>
            <w:tcW w:w="850" w:type="dxa"/>
            <w:shd w:val="clear" w:color="auto" w:fill="auto"/>
            <w:vAlign w:val="center"/>
          </w:tcPr>
          <w:p w:rsidR="00F66FF9" w:rsidRPr="00644F27" w:rsidRDefault="00F66FF9">
            <w:pPr>
              <w:jc w:val="center"/>
              <w:rPr>
                <w:sz w:val="14"/>
                <w:szCs w:val="14"/>
              </w:rPr>
            </w:pPr>
            <w:r w:rsidRPr="00644F27">
              <w:rPr>
                <w:sz w:val="14"/>
                <w:szCs w:val="14"/>
              </w:rPr>
              <w:t>3</w:t>
            </w:r>
            <w:r w:rsidR="00BF7C44">
              <w:rPr>
                <w:sz w:val="14"/>
                <w:szCs w:val="14"/>
                <w:lang w:val="kk-KZ"/>
              </w:rPr>
              <w:t> </w:t>
            </w:r>
            <w:r w:rsidRPr="00644F27">
              <w:rPr>
                <w:sz w:val="14"/>
                <w:szCs w:val="14"/>
              </w:rPr>
              <w:t>080</w:t>
            </w:r>
            <w:r w:rsidR="00BF7C44">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136"/>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56</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rsidP="00763955">
            <w:pPr>
              <w:jc w:val="center"/>
              <w:rPr>
                <w:sz w:val="14"/>
                <w:szCs w:val="14"/>
              </w:rPr>
            </w:pPr>
            <w:proofErr w:type="gramStart"/>
            <w:r w:rsidRPr="00763955">
              <w:rPr>
                <w:sz w:val="14"/>
                <w:szCs w:val="14"/>
              </w:rPr>
              <w:t>Коронарные</w:t>
            </w:r>
            <w:proofErr w:type="gramEnd"/>
            <w:r w:rsidRPr="00763955">
              <w:rPr>
                <w:sz w:val="14"/>
                <w:szCs w:val="14"/>
              </w:rPr>
              <w:t xml:space="preserve"> проводник </w:t>
            </w:r>
            <w:r w:rsidRPr="00763955">
              <w:rPr>
                <w:sz w:val="14"/>
                <w:szCs w:val="14"/>
              </w:rPr>
              <w:br/>
              <w:t xml:space="preserve"> 1,2 гс</w:t>
            </w:r>
          </w:p>
        </w:tc>
        <w:tc>
          <w:tcPr>
            <w:tcW w:w="6662" w:type="dxa"/>
          </w:tcPr>
          <w:p w:rsidR="00F66FF9" w:rsidRPr="00763955" w:rsidRDefault="00F66FF9">
            <w:pPr>
              <w:rPr>
                <w:sz w:val="14"/>
                <w:szCs w:val="14"/>
              </w:rPr>
            </w:pPr>
            <w:r w:rsidRPr="00763955">
              <w:rPr>
                <w:sz w:val="14"/>
                <w:szCs w:val="14"/>
              </w:rPr>
              <w:t>Коронарный проводник, диаметр 0,014 дюйма (0,37 мм), длина 190 и  300 см, длина оплетки 24 см, гидрофильное покрытие 24 см,  нагрузка на кончик (сила прохождения пораженного участка) 1,2 гс. Атравматичный кончик тип кончика: прямой. Рентгеноконтрастный участок 4 см. Технология д</w:t>
            </w:r>
            <w:r w:rsidR="00F86B35">
              <w:rPr>
                <w:sz w:val="14"/>
                <w:szCs w:val="14"/>
              </w:rPr>
              <w:t>войной внутренней оплетки</w:t>
            </w:r>
            <w:proofErr w:type="gramStart"/>
            <w:r w:rsidR="00F86B35">
              <w:rPr>
                <w:sz w:val="14"/>
                <w:szCs w:val="14"/>
              </w:rPr>
              <w:t xml:space="preserve"> </w:t>
            </w:r>
            <w:r w:rsidRPr="00763955">
              <w:rPr>
                <w:sz w:val="14"/>
                <w:szCs w:val="14"/>
              </w:rPr>
              <w:t>.</w:t>
            </w:r>
            <w:proofErr w:type="gramEnd"/>
            <w:r w:rsidRPr="00763955">
              <w:rPr>
                <w:sz w:val="14"/>
                <w:szCs w:val="14"/>
              </w:rPr>
              <w:t xml:space="preserve"> Тактильная обратная связь 1:1. Средняя жесткость проводника. Специальный проводник для прохождения сложных окклюзий.  </w:t>
            </w:r>
            <w:r w:rsidRPr="00763955">
              <w:rPr>
                <w:sz w:val="14"/>
                <w:szCs w:val="14"/>
              </w:rPr>
              <w:b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80</w:t>
            </w:r>
          </w:p>
        </w:tc>
        <w:tc>
          <w:tcPr>
            <w:tcW w:w="851" w:type="dxa"/>
            <w:shd w:val="clear" w:color="auto" w:fill="auto"/>
            <w:vAlign w:val="center"/>
          </w:tcPr>
          <w:p w:rsidR="00F66FF9" w:rsidRPr="00644F27" w:rsidRDefault="00F66FF9">
            <w:pPr>
              <w:jc w:val="center"/>
              <w:rPr>
                <w:sz w:val="14"/>
                <w:szCs w:val="14"/>
              </w:rPr>
            </w:pPr>
            <w:r w:rsidRPr="00644F27">
              <w:rPr>
                <w:sz w:val="14"/>
                <w:szCs w:val="14"/>
              </w:rPr>
              <w:t>57</w:t>
            </w:r>
            <w:r w:rsidR="00377368">
              <w:rPr>
                <w:sz w:val="14"/>
                <w:szCs w:val="14"/>
                <w:lang w:val="kk-KZ"/>
              </w:rPr>
              <w:t xml:space="preserve"> </w:t>
            </w:r>
            <w:r w:rsidRPr="00644F27">
              <w:rPr>
                <w:sz w:val="14"/>
                <w:szCs w:val="14"/>
              </w:rPr>
              <w:t>500</w:t>
            </w:r>
          </w:p>
        </w:tc>
        <w:tc>
          <w:tcPr>
            <w:tcW w:w="850" w:type="dxa"/>
            <w:shd w:val="clear" w:color="auto" w:fill="auto"/>
            <w:vAlign w:val="center"/>
          </w:tcPr>
          <w:p w:rsidR="00F66FF9" w:rsidRPr="00644F27" w:rsidRDefault="00F66FF9">
            <w:pPr>
              <w:jc w:val="center"/>
              <w:rPr>
                <w:sz w:val="14"/>
                <w:szCs w:val="14"/>
              </w:rPr>
            </w:pPr>
            <w:r w:rsidRPr="00644F27">
              <w:rPr>
                <w:sz w:val="14"/>
                <w:szCs w:val="14"/>
              </w:rPr>
              <w:t>4</w:t>
            </w:r>
            <w:r w:rsidR="00377368">
              <w:rPr>
                <w:sz w:val="14"/>
                <w:szCs w:val="14"/>
                <w:lang w:val="kk-KZ"/>
              </w:rPr>
              <w:t> </w:t>
            </w:r>
            <w:r w:rsidRPr="00644F27">
              <w:rPr>
                <w:sz w:val="14"/>
                <w:szCs w:val="14"/>
              </w:rPr>
              <w:t>600</w:t>
            </w:r>
            <w:r w:rsidR="00377368">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66FF9">
        <w:trPr>
          <w:trHeight w:val="703"/>
        </w:trPr>
        <w:tc>
          <w:tcPr>
            <w:tcW w:w="567" w:type="dxa"/>
            <w:shd w:val="clear" w:color="auto" w:fill="auto"/>
            <w:vAlign w:val="center"/>
          </w:tcPr>
          <w:p w:rsidR="00F66FF9" w:rsidRPr="00A15312" w:rsidRDefault="00F66FF9" w:rsidP="00687593">
            <w:pPr>
              <w:jc w:val="center"/>
              <w:rPr>
                <w:sz w:val="16"/>
                <w:szCs w:val="16"/>
                <w:lang w:val="kk-KZ"/>
              </w:rPr>
            </w:pPr>
            <w:r>
              <w:rPr>
                <w:sz w:val="16"/>
                <w:szCs w:val="16"/>
                <w:lang w:val="kk-KZ"/>
              </w:rPr>
              <w:t>57</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proofErr w:type="gramStart"/>
            <w:r w:rsidRPr="00763955">
              <w:rPr>
                <w:sz w:val="14"/>
                <w:szCs w:val="14"/>
              </w:rPr>
              <w:t>Коронарные</w:t>
            </w:r>
            <w:proofErr w:type="gramEnd"/>
            <w:r w:rsidRPr="00763955">
              <w:rPr>
                <w:sz w:val="14"/>
                <w:szCs w:val="14"/>
              </w:rPr>
              <w:t xml:space="preserve"> проводник </w:t>
            </w:r>
            <w:r w:rsidRPr="00763955">
              <w:rPr>
                <w:sz w:val="14"/>
                <w:szCs w:val="14"/>
              </w:rPr>
              <w:br/>
              <w:t>0,5 гс</w:t>
            </w:r>
          </w:p>
        </w:tc>
        <w:tc>
          <w:tcPr>
            <w:tcW w:w="6662" w:type="dxa"/>
          </w:tcPr>
          <w:p w:rsidR="00F66FF9" w:rsidRPr="00763955" w:rsidRDefault="00F66FF9">
            <w:pPr>
              <w:rPr>
                <w:sz w:val="14"/>
                <w:szCs w:val="14"/>
              </w:rPr>
            </w:pPr>
            <w:r w:rsidRPr="00763955">
              <w:rPr>
                <w:sz w:val="14"/>
                <w:szCs w:val="14"/>
              </w:rPr>
              <w:t>Коронарный проводник, диаметр 0,014 дюйма (0,37 мм), длина 190 и  300 см, спиральная оплетка 20 см, гилрофильное покрытие 20 см, рентгеноконтрастный участок 4 см, нагрузка на кончик (сила прохождения пораженного участка) 0,5 гс, тип кончика: прямой и J-тип. Быстро принимает форму, атравматичный кончик. Вращаемость 1:1. Средняя жесткость проводника. Технология Внутренней оплетки (ТВО).</w:t>
            </w:r>
            <w:r w:rsidRPr="00763955">
              <w:rPr>
                <w:sz w:val="14"/>
                <w:szCs w:val="14"/>
              </w:rPr>
              <w:br/>
              <w:t>Проводники имеют сердечник из нержавеющей стали, сужающийся на дистальном конце. Сужающийся дистальный конец проводника покрыт проксимальной пружиной из нержавеющей стали и дистальной рентгеноконтрастной пружиной из платины и никеля, позволяющей проводить рентгеноскопический контроль. Все проводники имеют припой из олова/серебра на дистальном кончике. На проксимальный конец проводника нанесено покрытие из политетрафторэтилена (ПТФЭ), а на дистальную часть проводника нанесено гидрофильное покрытие.</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80</w:t>
            </w:r>
          </w:p>
        </w:tc>
        <w:tc>
          <w:tcPr>
            <w:tcW w:w="851" w:type="dxa"/>
            <w:shd w:val="clear" w:color="auto" w:fill="auto"/>
            <w:vAlign w:val="center"/>
          </w:tcPr>
          <w:p w:rsidR="00F66FF9" w:rsidRPr="00644F27" w:rsidRDefault="00F66FF9">
            <w:pPr>
              <w:jc w:val="center"/>
              <w:rPr>
                <w:sz w:val="14"/>
                <w:szCs w:val="14"/>
              </w:rPr>
            </w:pPr>
            <w:r w:rsidRPr="00644F27">
              <w:rPr>
                <w:sz w:val="14"/>
                <w:szCs w:val="14"/>
              </w:rPr>
              <w:t>57</w:t>
            </w:r>
            <w:r w:rsidR="00377368">
              <w:rPr>
                <w:sz w:val="14"/>
                <w:szCs w:val="14"/>
                <w:lang w:val="kk-KZ"/>
              </w:rPr>
              <w:t xml:space="preserve"> </w:t>
            </w:r>
            <w:r w:rsidRPr="00644F27">
              <w:rPr>
                <w:sz w:val="14"/>
                <w:szCs w:val="14"/>
              </w:rPr>
              <w:t>500</w:t>
            </w:r>
          </w:p>
        </w:tc>
        <w:tc>
          <w:tcPr>
            <w:tcW w:w="850" w:type="dxa"/>
            <w:shd w:val="clear" w:color="auto" w:fill="auto"/>
            <w:vAlign w:val="center"/>
          </w:tcPr>
          <w:p w:rsidR="00F66FF9" w:rsidRPr="00644F27" w:rsidRDefault="00F66FF9">
            <w:pPr>
              <w:jc w:val="center"/>
              <w:rPr>
                <w:sz w:val="14"/>
                <w:szCs w:val="14"/>
              </w:rPr>
            </w:pPr>
            <w:r w:rsidRPr="00644F27">
              <w:rPr>
                <w:sz w:val="14"/>
                <w:szCs w:val="14"/>
              </w:rPr>
              <w:t>4</w:t>
            </w:r>
            <w:r w:rsidR="00377368">
              <w:rPr>
                <w:sz w:val="14"/>
                <w:szCs w:val="14"/>
                <w:lang w:val="kk-KZ"/>
              </w:rPr>
              <w:t> </w:t>
            </w:r>
            <w:r w:rsidRPr="00644F27">
              <w:rPr>
                <w:sz w:val="14"/>
                <w:szCs w:val="14"/>
              </w:rPr>
              <w:t>600</w:t>
            </w:r>
            <w:r w:rsidR="00377368">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1270"/>
        </w:trPr>
        <w:tc>
          <w:tcPr>
            <w:tcW w:w="567" w:type="dxa"/>
            <w:shd w:val="clear" w:color="auto" w:fill="auto"/>
            <w:vAlign w:val="center"/>
          </w:tcPr>
          <w:p w:rsidR="00F66FF9" w:rsidRPr="00A15312" w:rsidRDefault="00F66FF9" w:rsidP="00687593">
            <w:pPr>
              <w:jc w:val="center"/>
              <w:rPr>
                <w:color w:val="auto"/>
                <w:sz w:val="16"/>
                <w:szCs w:val="16"/>
                <w:lang w:val="kk-KZ"/>
              </w:rPr>
            </w:pPr>
            <w:r>
              <w:rPr>
                <w:color w:val="auto"/>
                <w:sz w:val="16"/>
                <w:szCs w:val="16"/>
                <w:lang w:val="kk-KZ"/>
              </w:rPr>
              <w:lastRenderedPageBreak/>
              <w:t>58</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Дилатационный Катетер для ЧТКА (Пределатации)</w:t>
            </w:r>
          </w:p>
        </w:tc>
        <w:tc>
          <w:tcPr>
            <w:tcW w:w="6662" w:type="dxa"/>
          </w:tcPr>
          <w:p w:rsidR="00F66FF9" w:rsidRPr="00763955" w:rsidRDefault="00F66FF9">
            <w:pPr>
              <w:rPr>
                <w:sz w:val="14"/>
                <w:szCs w:val="14"/>
              </w:rPr>
            </w:pPr>
            <w:r w:rsidRPr="00763955">
              <w:rPr>
                <w:sz w:val="14"/>
                <w:szCs w:val="14"/>
              </w:rPr>
              <w:t>Дилатационный катетер для Ч</w:t>
            </w:r>
            <w:r w:rsidR="00F86B35">
              <w:rPr>
                <w:sz w:val="14"/>
                <w:szCs w:val="14"/>
              </w:rPr>
              <w:t xml:space="preserve">ТКА. Дилатационный катетер </w:t>
            </w:r>
            <w:r w:rsidRPr="00763955">
              <w:rPr>
                <w:sz w:val="14"/>
                <w:szCs w:val="14"/>
              </w:rPr>
              <w:t xml:space="preserve">для чрескожной транслюминальной </w:t>
            </w:r>
            <w:proofErr w:type="gramStart"/>
            <w:r w:rsidRPr="00763955">
              <w:rPr>
                <w:sz w:val="14"/>
                <w:szCs w:val="14"/>
              </w:rPr>
              <w:t>коронарной</w:t>
            </w:r>
            <w:proofErr w:type="gramEnd"/>
            <w:r w:rsidRPr="00763955">
              <w:rPr>
                <w:sz w:val="14"/>
                <w:szCs w:val="14"/>
              </w:rPr>
              <w:t xml:space="preserve"> ангиопластики (ЧТКА). Катетер быстрой замены, с полуподатливым баллоном, расположенным рядом с дистальным кончиком. Дистальная часть катетеров является двухпросветной и коаксиальной. Наружный просвет используется для раздувания баллона, а внутренний просвет позволяет использовать проводники диаметром ≤ 0,014 дюйма (0,36 мм) для облегчения доставки катетера к стенозированному участку или стенту, подлежащему дилатации, и через него. Проксимальная часть катетера быстрой замены представляет собой однопросветную гипотрубку из нержавеющей стали с хабом с одним люэровским разъемом для раздувания/сдувания баллона. Баллон разработан для того, чтобы обеспечивать надуваемый сегмент известного диаметра и длины под рекомендованным давлением. Поверх баллона размещается протектор баллона для сохранения низкого профиля, во внутреннем просвете находится мандрен для поддержания проходимости катетера. Кончик катетера имеет конусообразную форму для облегчения продвижения катетера к стенозу или стенту и через него. В дополнение к стандартной конструкции, катетеры диаметром 1,20 мм и 1,50 мм предлагаются также в виде проталкиваемых моделей. Все шафты покрыты (гидрофильным) покрытием ZGlide™. У катетеров Monorail покрытие ZGlide расположено от порта проводника до проксимальной стороны проксимального пояса баллона. Все баллоны покрыты (гидрофобным) покрытием Xtra™, а у некоторых баллонов покрытие ZGlide расположено от дистального кончика до проксимальной стороны баллона.</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200</w:t>
            </w:r>
          </w:p>
        </w:tc>
        <w:tc>
          <w:tcPr>
            <w:tcW w:w="851" w:type="dxa"/>
            <w:shd w:val="clear" w:color="auto" w:fill="auto"/>
            <w:vAlign w:val="center"/>
          </w:tcPr>
          <w:p w:rsidR="00F66FF9" w:rsidRPr="00644F27" w:rsidRDefault="00F66FF9">
            <w:pPr>
              <w:jc w:val="center"/>
              <w:rPr>
                <w:sz w:val="14"/>
                <w:szCs w:val="14"/>
              </w:rPr>
            </w:pPr>
            <w:r w:rsidRPr="00644F27">
              <w:rPr>
                <w:sz w:val="14"/>
                <w:szCs w:val="14"/>
              </w:rPr>
              <w:t>72</w:t>
            </w:r>
            <w:r w:rsidR="00240A69">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14</w:t>
            </w:r>
            <w:r w:rsidR="005842D2">
              <w:rPr>
                <w:sz w:val="14"/>
                <w:szCs w:val="14"/>
                <w:lang w:val="kk-KZ"/>
              </w:rPr>
              <w:t> </w:t>
            </w:r>
            <w:r w:rsidRPr="00644F27">
              <w:rPr>
                <w:sz w:val="14"/>
                <w:szCs w:val="14"/>
              </w:rPr>
              <w:t>400</w:t>
            </w:r>
            <w:r w:rsidR="005842D2">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416"/>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59</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pPr>
              <w:jc w:val="center"/>
              <w:rPr>
                <w:sz w:val="14"/>
                <w:szCs w:val="14"/>
              </w:rPr>
            </w:pPr>
            <w:r w:rsidRPr="00763955">
              <w:rPr>
                <w:sz w:val="14"/>
                <w:szCs w:val="14"/>
              </w:rPr>
              <w:t>Катетер дилатационный высокого давления</w:t>
            </w:r>
          </w:p>
        </w:tc>
        <w:tc>
          <w:tcPr>
            <w:tcW w:w="6662" w:type="dxa"/>
          </w:tcPr>
          <w:p w:rsidR="00F66FF9" w:rsidRPr="00763955" w:rsidRDefault="00F66FF9">
            <w:pPr>
              <w:rPr>
                <w:sz w:val="14"/>
                <w:szCs w:val="14"/>
              </w:rPr>
            </w:pPr>
            <w:r w:rsidRPr="00763955">
              <w:rPr>
                <w:sz w:val="14"/>
                <w:szCs w:val="14"/>
              </w:rPr>
              <w:t>Баллонный катетер на монорельсовой платформе и OTW. Внутрений просвет катетера 1.8F (0.60mm/0.024 "), с ПТФЭ-покрытием. Внешний диаметр катетера на монорельсовой системе</w:t>
            </w:r>
            <w:proofErr w:type="gramStart"/>
            <w:r w:rsidRPr="00763955">
              <w:rPr>
                <w:sz w:val="14"/>
                <w:szCs w:val="14"/>
              </w:rPr>
              <w:t xml:space="preserve"> :</w:t>
            </w:r>
            <w:proofErr w:type="gramEnd"/>
            <w:r w:rsidRPr="00763955">
              <w:rPr>
                <w:sz w:val="14"/>
                <w:szCs w:val="14"/>
              </w:rPr>
              <w:t xml:space="preserve"> Проксимальный 2.6F </w:t>
            </w:r>
            <w:proofErr w:type="gramStart"/>
            <w:r w:rsidRPr="00763955">
              <w:rPr>
                <w:sz w:val="14"/>
                <w:szCs w:val="14"/>
              </w:rPr>
              <w:t xml:space="preserve">( </w:t>
            </w:r>
            <w:proofErr w:type="gramEnd"/>
            <w:r w:rsidRPr="00763955">
              <w:rPr>
                <w:sz w:val="14"/>
                <w:szCs w:val="14"/>
              </w:rPr>
              <w:t xml:space="preserve">0.91mm/0.036 "), дистальный 2.3 Fr. (0.78mm/0.031 ") / 2.4Fr. (0.82mm/0.032"), а для OTW: Проксимальный 3.2F </w:t>
            </w:r>
            <w:proofErr w:type="gramStart"/>
            <w:r w:rsidRPr="00763955">
              <w:rPr>
                <w:sz w:val="14"/>
                <w:szCs w:val="14"/>
              </w:rPr>
              <w:t xml:space="preserve">( </w:t>
            </w:r>
            <w:proofErr w:type="gramEnd"/>
            <w:r w:rsidRPr="00763955">
              <w:rPr>
                <w:sz w:val="14"/>
                <w:szCs w:val="14"/>
              </w:rPr>
              <w:t xml:space="preserve">1.09mm/0.043 "), дистальный 2.3Fr. (0.78mm/0.031 ") / 2.4Fr. (0.82mm/0.032"). </w:t>
            </w:r>
            <w:proofErr w:type="gramStart"/>
            <w:r w:rsidRPr="00763955">
              <w:rPr>
                <w:sz w:val="14"/>
                <w:szCs w:val="14"/>
              </w:rPr>
              <w:t>Доступные диаметры баллонов 1.20 мм, 1.50 мм, 2.00 мм, 2.25 мм, 2.50 мм, 2.75 мм, 3.00 мм, 3.25 мм, 3.50 мм, 3.75 мм, 4.00 мм.</w:t>
            </w:r>
            <w:proofErr w:type="gramEnd"/>
            <w:r w:rsidRPr="00763955">
              <w:rPr>
                <w:sz w:val="14"/>
                <w:szCs w:val="14"/>
              </w:rPr>
              <w:t xml:space="preserve"> Длины: 8 мм, 12 мм, 15 мм, 20 мм, 30 мм. Давление разрыва 18 atm (1824 кПа). В дополнении есть две модификации баллонов с одно-сигментным строением шафта (диаметры баллонов 1,2/1,5mm) и би-сигментным строением шафта. В </w:t>
            </w:r>
            <w:proofErr w:type="gramStart"/>
            <w:r w:rsidRPr="00763955">
              <w:rPr>
                <w:sz w:val="14"/>
                <w:szCs w:val="14"/>
              </w:rPr>
              <w:t>одно-сегментной</w:t>
            </w:r>
            <w:proofErr w:type="gramEnd"/>
            <w:r w:rsidRPr="00763955">
              <w:rPr>
                <w:sz w:val="14"/>
                <w:szCs w:val="14"/>
              </w:rPr>
              <w:t xml:space="preserve"> модификации шафт полностью имеет гидрофильное покрытие, а в би-сигментном только дистальная часть шафта имеет гидрофильное покрытие. Имеются рентгенконтрастные маркеры на баллоне. Благодаря crossing профилю шафта в 6Fr. проводниковом катетере можно использовать два баллона на монорельсовой платформе, и в 8 Fr проводниковом катетере на платформе OTW. Профиль кончика 0.017, (0.43mm), и crossing профиль 0.026. Совместим с 0.014 проводником</w:t>
            </w:r>
            <w:proofErr w:type="gramStart"/>
            <w:r w:rsidRPr="00763955">
              <w:rPr>
                <w:sz w:val="14"/>
                <w:szCs w:val="14"/>
              </w:rPr>
              <w:t>.Р</w:t>
            </w:r>
            <w:proofErr w:type="gramEnd"/>
            <w:r w:rsidRPr="00763955">
              <w:rPr>
                <w:sz w:val="14"/>
                <w:szCs w:val="14"/>
              </w:rPr>
              <w:t>азмерами: диаметр - 1.20, 1.50, 2.00, 2.25,2.50, 2.75, 3.00,3.25, 3.50, 3.75,4.00 мм; длина - 8, 12, 15, 20, 30 мм. Размеры по заявке заказчика.</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120</w:t>
            </w:r>
          </w:p>
        </w:tc>
        <w:tc>
          <w:tcPr>
            <w:tcW w:w="851" w:type="dxa"/>
            <w:shd w:val="clear" w:color="auto" w:fill="auto"/>
            <w:vAlign w:val="center"/>
          </w:tcPr>
          <w:p w:rsidR="00F66FF9" w:rsidRPr="00644F27" w:rsidRDefault="00F66FF9">
            <w:pPr>
              <w:jc w:val="center"/>
              <w:rPr>
                <w:sz w:val="14"/>
                <w:szCs w:val="14"/>
              </w:rPr>
            </w:pPr>
            <w:r w:rsidRPr="00644F27">
              <w:rPr>
                <w:sz w:val="14"/>
                <w:szCs w:val="14"/>
              </w:rPr>
              <w:t>72</w:t>
            </w:r>
            <w:r w:rsidR="005842D2">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8</w:t>
            </w:r>
            <w:r w:rsidR="005842D2">
              <w:rPr>
                <w:sz w:val="14"/>
                <w:szCs w:val="14"/>
                <w:lang w:val="kk-KZ"/>
              </w:rPr>
              <w:t> </w:t>
            </w:r>
            <w:r w:rsidRPr="00644F27">
              <w:rPr>
                <w:sz w:val="14"/>
                <w:szCs w:val="14"/>
              </w:rPr>
              <w:t>640</w:t>
            </w:r>
            <w:r w:rsidR="005842D2">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562"/>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60</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763955" w:rsidRDefault="00F66FF9" w:rsidP="00763955">
            <w:pPr>
              <w:jc w:val="center"/>
              <w:rPr>
                <w:sz w:val="14"/>
                <w:szCs w:val="14"/>
              </w:rPr>
            </w:pPr>
            <w:r w:rsidRPr="00763955">
              <w:rPr>
                <w:sz w:val="14"/>
                <w:szCs w:val="14"/>
              </w:rPr>
              <w:t>Индефлятор</w:t>
            </w:r>
            <w:r w:rsidRPr="00763955">
              <w:rPr>
                <w:sz w:val="14"/>
                <w:szCs w:val="14"/>
              </w:rPr>
              <w:br/>
            </w:r>
            <w:r w:rsidRPr="00763955">
              <w:rPr>
                <w:sz w:val="14"/>
                <w:szCs w:val="14"/>
              </w:rPr>
              <w:br/>
              <w:t xml:space="preserve"> </w:t>
            </w:r>
          </w:p>
        </w:tc>
        <w:tc>
          <w:tcPr>
            <w:tcW w:w="6662" w:type="dxa"/>
          </w:tcPr>
          <w:p w:rsidR="00F66FF9" w:rsidRPr="00763955" w:rsidRDefault="00F66FF9">
            <w:pPr>
              <w:rPr>
                <w:sz w:val="14"/>
                <w:szCs w:val="14"/>
              </w:rPr>
            </w:pPr>
            <w:r w:rsidRPr="00763955">
              <w:rPr>
                <w:sz w:val="14"/>
                <w:szCs w:val="14"/>
              </w:rPr>
              <w:t xml:space="preserve">Инфляционная способность от 0 до 26 </w:t>
            </w:r>
            <w:proofErr w:type="gramStart"/>
            <w:r w:rsidRPr="00763955">
              <w:rPr>
                <w:sz w:val="14"/>
                <w:szCs w:val="14"/>
              </w:rPr>
              <w:t>атм</w:t>
            </w:r>
            <w:proofErr w:type="gramEnd"/>
            <w:r w:rsidRPr="00763955">
              <w:rPr>
                <w:sz w:val="14"/>
                <w:szCs w:val="14"/>
              </w:rPr>
              <w:t>, в комплекте с манометром : торк- Большая, удобная ручка</w:t>
            </w:r>
            <w:r w:rsidRPr="00763955">
              <w:rPr>
                <w:sz w:val="14"/>
                <w:szCs w:val="14"/>
              </w:rPr>
              <w:br/>
              <w:t>Текстурированный захват для контроля крутящего момента</w:t>
            </w:r>
            <w:r w:rsidRPr="00763955">
              <w:rPr>
                <w:sz w:val="14"/>
                <w:szCs w:val="14"/>
              </w:rPr>
              <w:br/>
              <w:t>совместима с размером проводников  от 0,010 до 0,018 ", игла- Позволяет быстро и легко размещать направляющую проволоку через Y-адаптер 0,018 ", линия, Y конектор-0.113 "(2.87 мм, 8.6 F) сквозной просвет Тонкая резьба для точного контроля гемостаза. .поликарбонатный шприц - обеспечивает точный объем до 20 мл объема  с механизмом фиксации пальца для 1-ступенчатой ​​блокировки и снятия давления</w:t>
            </w:r>
            <w:proofErr w:type="gramStart"/>
            <w:r w:rsidRPr="00763955">
              <w:rPr>
                <w:sz w:val="14"/>
                <w:szCs w:val="14"/>
              </w:rPr>
              <w:t>.П</w:t>
            </w:r>
            <w:proofErr w:type="gramEnd"/>
            <w:r w:rsidRPr="00763955">
              <w:rPr>
                <w:sz w:val="14"/>
                <w:szCs w:val="14"/>
              </w:rPr>
              <w:t>рочный механизм блокировки - надежный для многократного раздувания.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644F27" w:rsidRDefault="00F66FF9">
            <w:pPr>
              <w:jc w:val="center"/>
              <w:rPr>
                <w:sz w:val="14"/>
                <w:szCs w:val="14"/>
              </w:rPr>
            </w:pPr>
            <w:r w:rsidRPr="00644F27">
              <w:rPr>
                <w:sz w:val="14"/>
                <w:szCs w:val="14"/>
              </w:rPr>
              <w:t>50</w:t>
            </w:r>
          </w:p>
        </w:tc>
        <w:tc>
          <w:tcPr>
            <w:tcW w:w="851" w:type="dxa"/>
            <w:shd w:val="clear" w:color="auto" w:fill="auto"/>
            <w:vAlign w:val="center"/>
          </w:tcPr>
          <w:p w:rsidR="00F66FF9" w:rsidRPr="00644F27" w:rsidRDefault="00F66FF9">
            <w:pPr>
              <w:jc w:val="center"/>
              <w:rPr>
                <w:sz w:val="14"/>
                <w:szCs w:val="14"/>
              </w:rPr>
            </w:pPr>
            <w:r w:rsidRPr="00644F27">
              <w:rPr>
                <w:sz w:val="14"/>
                <w:szCs w:val="14"/>
              </w:rPr>
              <w:t>28</w:t>
            </w:r>
            <w:r w:rsidR="006B440A">
              <w:rPr>
                <w:sz w:val="14"/>
                <w:szCs w:val="14"/>
                <w:lang w:val="kk-KZ"/>
              </w:rPr>
              <w:t xml:space="preserve"> </w:t>
            </w:r>
            <w:r w:rsidRPr="00644F27">
              <w:rPr>
                <w:sz w:val="14"/>
                <w:szCs w:val="14"/>
              </w:rPr>
              <w:t>000</w:t>
            </w:r>
          </w:p>
        </w:tc>
        <w:tc>
          <w:tcPr>
            <w:tcW w:w="850" w:type="dxa"/>
            <w:shd w:val="clear" w:color="auto" w:fill="auto"/>
            <w:vAlign w:val="center"/>
          </w:tcPr>
          <w:p w:rsidR="00F66FF9" w:rsidRPr="00644F27" w:rsidRDefault="00F66FF9">
            <w:pPr>
              <w:jc w:val="center"/>
              <w:rPr>
                <w:sz w:val="14"/>
                <w:szCs w:val="14"/>
              </w:rPr>
            </w:pPr>
            <w:r w:rsidRPr="00644F27">
              <w:rPr>
                <w:sz w:val="14"/>
                <w:szCs w:val="14"/>
              </w:rPr>
              <w:t>1</w:t>
            </w:r>
            <w:r w:rsidR="006B440A">
              <w:rPr>
                <w:sz w:val="14"/>
                <w:szCs w:val="14"/>
                <w:lang w:val="kk-KZ"/>
              </w:rPr>
              <w:t> </w:t>
            </w:r>
            <w:r w:rsidRPr="00644F27">
              <w:rPr>
                <w:sz w:val="14"/>
                <w:szCs w:val="14"/>
              </w:rPr>
              <w:t>400</w:t>
            </w:r>
            <w:r w:rsidR="006B440A">
              <w:rPr>
                <w:sz w:val="14"/>
                <w:szCs w:val="14"/>
                <w:lang w:val="kk-KZ"/>
              </w:rPr>
              <w:t xml:space="preserve"> </w:t>
            </w:r>
            <w:r w:rsidRPr="00644F2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137"/>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61</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Гидрофильный микропроводник </w:t>
            </w:r>
          </w:p>
        </w:tc>
        <w:tc>
          <w:tcPr>
            <w:tcW w:w="6662" w:type="dxa"/>
            <w:vAlign w:val="center"/>
          </w:tcPr>
          <w:p w:rsidR="00F66FF9" w:rsidRPr="001C1787" w:rsidRDefault="00F66FF9">
            <w:pPr>
              <w:rPr>
                <w:sz w:val="14"/>
                <w:szCs w:val="14"/>
              </w:rPr>
            </w:pPr>
            <w:r w:rsidRPr="001C1787">
              <w:rPr>
                <w:sz w:val="14"/>
                <w:szCs w:val="14"/>
              </w:rPr>
              <w:t xml:space="preserve">Гидрофильный проводник 0.014" со стержнем из стали для использования с катетерами, движимыми по проводнику. Крутящий момент 1:1. Платиновая спиральная намотка на дистальных 5 см. Гибкость кончика – высокая. Кончик максимально атравматичный и рентгеноконтрастный.  Угол наклона кончика – изменяемый. Длина 205 см. Проксимальный конец 0.014" не гидрофильный. </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335</w:t>
            </w:r>
            <w:r w:rsidR="006B440A">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6B440A">
              <w:rPr>
                <w:sz w:val="14"/>
                <w:szCs w:val="14"/>
                <w:lang w:val="kk-KZ"/>
              </w:rPr>
              <w:t> </w:t>
            </w:r>
            <w:r w:rsidRPr="001C1787">
              <w:rPr>
                <w:sz w:val="14"/>
                <w:szCs w:val="14"/>
              </w:rPr>
              <w:t>025</w:t>
            </w:r>
            <w:r w:rsidR="006B440A">
              <w:rPr>
                <w:sz w:val="14"/>
                <w:szCs w:val="14"/>
                <w:lang w:val="kk-KZ"/>
              </w:rPr>
              <w:t xml:space="preserve"> </w:t>
            </w:r>
            <w:r w:rsidRPr="001C178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62</w:t>
            </w:r>
          </w:p>
        </w:tc>
        <w:tc>
          <w:tcPr>
            <w:tcW w:w="709" w:type="dxa"/>
            <w:vAlign w:val="center"/>
          </w:tcPr>
          <w:p w:rsidR="00F66FF9" w:rsidRPr="00030815" w:rsidRDefault="00F66FF9" w:rsidP="00227E87">
            <w:pPr>
              <w:jc w:val="center"/>
              <w:rPr>
                <w:sz w:val="14"/>
                <w:szCs w:val="14"/>
                <w:lang w:val="kk-KZ"/>
              </w:rPr>
            </w:pPr>
            <w:r w:rsidRPr="00030815">
              <w:rPr>
                <w:sz w:val="14"/>
                <w:szCs w:val="14"/>
                <w:lang w:val="kk-KZ"/>
              </w:rPr>
              <w:t>ШЖҚ «КОА» МКК</w:t>
            </w:r>
          </w:p>
          <w:p w:rsidR="00F66FF9" w:rsidRPr="00030815" w:rsidRDefault="00F66FF9" w:rsidP="00227E87">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Гидрофильный микропроводник 0,008</w:t>
            </w:r>
          </w:p>
        </w:tc>
        <w:tc>
          <w:tcPr>
            <w:tcW w:w="6662" w:type="dxa"/>
          </w:tcPr>
          <w:p w:rsidR="00F66FF9" w:rsidRPr="001C1787" w:rsidRDefault="00F66FF9">
            <w:pPr>
              <w:rPr>
                <w:sz w:val="14"/>
                <w:szCs w:val="14"/>
              </w:rPr>
            </w:pPr>
            <w:r w:rsidRPr="001C1787">
              <w:rPr>
                <w:sz w:val="14"/>
                <w:szCs w:val="14"/>
              </w:rPr>
              <w:t xml:space="preserve">Гидрофильный проводник со стальным стержнем. Крутящий момент 1:1. Вокруг стержня намотан провод из платинового сплава. Гибкость кончика – высокая. Кончик атравматичный и рентгеноконтрастный, 10 см. Угол наклона кончика – изменяемый. Длина 200 см. Дистальный гидрофильный конец 0.008", проксимальный не гидрофильный - 0.012". </w:t>
            </w:r>
            <w:proofErr w:type="gramStart"/>
            <w:r w:rsidRPr="001C1787">
              <w:rPr>
                <w:sz w:val="14"/>
                <w:szCs w:val="14"/>
              </w:rPr>
              <w:t>Предназначен</w:t>
            </w:r>
            <w:proofErr w:type="gramEnd"/>
            <w:r w:rsidRPr="001C1787">
              <w:rPr>
                <w:sz w:val="14"/>
                <w:szCs w:val="14"/>
              </w:rPr>
              <w:t xml:space="preserve"> для использования с катетерами движимыми по потоку.</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409</w:t>
            </w:r>
            <w:r w:rsidR="006B440A">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4</w:t>
            </w:r>
            <w:r w:rsidR="006B440A">
              <w:rPr>
                <w:sz w:val="14"/>
                <w:szCs w:val="14"/>
                <w:lang w:val="kk-KZ"/>
              </w:rPr>
              <w:t> </w:t>
            </w:r>
            <w:r w:rsidRPr="001C1787">
              <w:rPr>
                <w:sz w:val="14"/>
                <w:szCs w:val="14"/>
              </w:rPr>
              <w:t>090</w:t>
            </w:r>
            <w:r w:rsidR="006B440A">
              <w:rPr>
                <w:sz w:val="14"/>
                <w:szCs w:val="14"/>
                <w:lang w:val="kk-KZ"/>
              </w:rPr>
              <w:t xml:space="preserve"> </w:t>
            </w:r>
            <w:r w:rsidRPr="001C1787">
              <w:rPr>
                <w:sz w:val="14"/>
                <w:szCs w:val="14"/>
              </w:rPr>
              <w:t>000</w:t>
            </w:r>
          </w:p>
        </w:tc>
        <w:tc>
          <w:tcPr>
            <w:tcW w:w="851" w:type="dxa"/>
            <w:vAlign w:val="center"/>
          </w:tcPr>
          <w:p w:rsidR="00F66FF9" w:rsidRPr="00030815" w:rsidRDefault="00F66FF9" w:rsidP="00227E87">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227E87">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227E87">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227E87">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B3015">
        <w:trPr>
          <w:trHeight w:val="278"/>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63</w:t>
            </w:r>
          </w:p>
        </w:tc>
        <w:tc>
          <w:tcPr>
            <w:tcW w:w="709" w:type="dxa"/>
            <w:vAlign w:val="center"/>
          </w:tcPr>
          <w:p w:rsidR="00F66FF9" w:rsidRPr="00030815" w:rsidRDefault="00F66FF9" w:rsidP="00890CA9">
            <w:pPr>
              <w:jc w:val="center"/>
              <w:rPr>
                <w:sz w:val="14"/>
                <w:szCs w:val="14"/>
              </w:rPr>
            </w:pPr>
            <w:r w:rsidRPr="00030815">
              <w:rPr>
                <w:sz w:val="14"/>
                <w:szCs w:val="14"/>
              </w:rPr>
              <w:t>ШЖҚ «КОА» МКК</w:t>
            </w:r>
          </w:p>
        </w:tc>
        <w:tc>
          <w:tcPr>
            <w:tcW w:w="1066" w:type="dxa"/>
            <w:shd w:val="clear" w:color="auto" w:fill="auto"/>
            <w:vAlign w:val="center"/>
          </w:tcPr>
          <w:p w:rsidR="00F66FF9" w:rsidRPr="001C1787" w:rsidRDefault="00F66FF9">
            <w:pPr>
              <w:jc w:val="center"/>
              <w:rPr>
                <w:sz w:val="14"/>
                <w:szCs w:val="14"/>
              </w:rPr>
            </w:pPr>
            <w:r w:rsidRPr="001C1787">
              <w:rPr>
                <w:sz w:val="14"/>
                <w:szCs w:val="14"/>
              </w:rPr>
              <w:t>Микрокатетер для доставки спиралей</w:t>
            </w:r>
          </w:p>
        </w:tc>
        <w:tc>
          <w:tcPr>
            <w:tcW w:w="6662" w:type="dxa"/>
          </w:tcPr>
          <w:p w:rsidR="00F66FF9" w:rsidRPr="001C1787" w:rsidRDefault="00F66FF9">
            <w:pPr>
              <w:rPr>
                <w:sz w:val="14"/>
                <w:szCs w:val="14"/>
              </w:rPr>
            </w:pPr>
            <w:r w:rsidRPr="001C1787">
              <w:rPr>
                <w:sz w:val="14"/>
                <w:szCs w:val="14"/>
              </w:rPr>
              <w:t xml:space="preserve">Микрокатетер, </w:t>
            </w:r>
            <w:proofErr w:type="gramStart"/>
            <w:r w:rsidRPr="001C1787">
              <w:rPr>
                <w:sz w:val="14"/>
                <w:szCs w:val="14"/>
              </w:rPr>
              <w:t>движимый</w:t>
            </w:r>
            <w:proofErr w:type="gramEnd"/>
            <w:r w:rsidRPr="001C1787">
              <w:rPr>
                <w:sz w:val="14"/>
                <w:szCs w:val="14"/>
              </w:rPr>
              <w:t xml:space="preserve">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Катетер имеет несколько слоев: тефлоновый стержень, нитиноловый каркас, покрытие Pebax, нейлоновая оболочка. </w:t>
            </w:r>
            <w:proofErr w:type="gramStart"/>
            <w:r w:rsidRPr="001C1787">
              <w:rPr>
                <w:sz w:val="14"/>
                <w:szCs w:val="14"/>
              </w:rPr>
              <w:t>Предназначен</w:t>
            </w:r>
            <w:proofErr w:type="gramEnd"/>
            <w:r w:rsidRPr="001C1787">
              <w:rPr>
                <w:sz w:val="14"/>
                <w:szCs w:val="14"/>
              </w:rPr>
              <w:t xml:space="preserve"> для доставки спиралей, рентгенконтрастных веществ и других терапевтических агентов. Полностью совместим с ДМСО. Длина рабочей части – 150 см. Крутящий момент 1:1. Внутренний диаметр на всем протяжении не более 0.017". Внешние диаметры проксимального/дистального концов 2.1F/1.7F и 2.4F/1.9F. Совместим с </w:t>
            </w:r>
            <w:r w:rsidRPr="001C1787">
              <w:rPr>
                <w:sz w:val="14"/>
                <w:szCs w:val="14"/>
              </w:rPr>
              <w:lastRenderedPageBreak/>
              <w:t>проводником 0.014" и интродьюсером 5F. Давление разрыва - 600 psi. Кончик катетера прямой, 90° с длиной кончика 5.0 мм, 45° с длиной кончика 2.5 мм</w:t>
            </w:r>
          </w:p>
        </w:tc>
        <w:tc>
          <w:tcPr>
            <w:tcW w:w="850" w:type="dxa"/>
            <w:shd w:val="clear" w:color="auto" w:fill="auto"/>
            <w:vAlign w:val="center"/>
          </w:tcPr>
          <w:p w:rsidR="00F66FF9" w:rsidRDefault="00F66FF9" w:rsidP="00644F27">
            <w:pPr>
              <w:jc w:val="center"/>
            </w:pPr>
            <w:r w:rsidRPr="00FA3946">
              <w:rPr>
                <w:sz w:val="14"/>
                <w:szCs w:val="14"/>
              </w:rPr>
              <w:lastRenderedPageBreak/>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20</w:t>
            </w:r>
          </w:p>
        </w:tc>
        <w:tc>
          <w:tcPr>
            <w:tcW w:w="851" w:type="dxa"/>
            <w:shd w:val="clear" w:color="auto" w:fill="auto"/>
            <w:vAlign w:val="center"/>
          </w:tcPr>
          <w:p w:rsidR="00F66FF9" w:rsidRPr="001C1787" w:rsidRDefault="00F66FF9">
            <w:pPr>
              <w:jc w:val="center"/>
              <w:rPr>
                <w:sz w:val="14"/>
                <w:szCs w:val="14"/>
              </w:rPr>
            </w:pPr>
            <w:r w:rsidRPr="001C1787">
              <w:rPr>
                <w:sz w:val="14"/>
                <w:szCs w:val="14"/>
              </w:rPr>
              <w:t>340</w:t>
            </w:r>
            <w:r w:rsidR="0034533C">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6</w:t>
            </w:r>
            <w:r w:rsidR="0034533C">
              <w:rPr>
                <w:sz w:val="14"/>
                <w:szCs w:val="14"/>
                <w:lang w:val="kk-KZ"/>
              </w:rPr>
              <w:t> </w:t>
            </w:r>
            <w:r w:rsidRPr="001C1787">
              <w:rPr>
                <w:sz w:val="14"/>
                <w:szCs w:val="14"/>
              </w:rPr>
              <w:t>800</w:t>
            </w:r>
            <w:r w:rsidR="0034533C">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C2F74">
        <w:trPr>
          <w:trHeight w:val="278"/>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64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1C1787" w:rsidRDefault="00F66FF9">
            <w:pPr>
              <w:jc w:val="center"/>
              <w:rPr>
                <w:sz w:val="14"/>
                <w:szCs w:val="14"/>
              </w:rPr>
            </w:pPr>
            <w:r w:rsidRPr="001C1787">
              <w:rPr>
                <w:sz w:val="14"/>
                <w:szCs w:val="14"/>
              </w:rPr>
              <w:t>Микрокатетер для доставки стентов</w:t>
            </w:r>
          </w:p>
        </w:tc>
        <w:tc>
          <w:tcPr>
            <w:tcW w:w="6662" w:type="dxa"/>
          </w:tcPr>
          <w:p w:rsidR="00F66FF9" w:rsidRPr="001C1787" w:rsidRDefault="00F66FF9">
            <w:pPr>
              <w:rPr>
                <w:sz w:val="14"/>
                <w:szCs w:val="14"/>
              </w:rPr>
            </w:pPr>
            <w:r w:rsidRPr="001C1787">
              <w:rPr>
                <w:sz w:val="14"/>
                <w:szCs w:val="14"/>
              </w:rPr>
              <w:t xml:space="preserve">Микрокатетер </w:t>
            </w:r>
            <w:proofErr w:type="gramStart"/>
            <w:r w:rsidRPr="001C1787">
              <w:rPr>
                <w:sz w:val="14"/>
                <w:szCs w:val="14"/>
              </w:rPr>
              <w:t>движимый</w:t>
            </w:r>
            <w:proofErr w:type="gramEnd"/>
            <w:r w:rsidRPr="001C1787">
              <w:rPr>
                <w:sz w:val="14"/>
                <w:szCs w:val="14"/>
              </w:rPr>
              <w:t xml:space="preserve"> по проводнику.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нитиноловый каркас, покрытие Pebax, нейлоновая оболочка. </w:t>
            </w:r>
            <w:proofErr w:type="gramStart"/>
            <w:r w:rsidRPr="001C1787">
              <w:rPr>
                <w:sz w:val="14"/>
                <w:szCs w:val="14"/>
              </w:rPr>
              <w:t>Предназначен</w:t>
            </w:r>
            <w:proofErr w:type="gramEnd"/>
            <w:r w:rsidRPr="001C1787">
              <w:rPr>
                <w:sz w:val="14"/>
                <w:szCs w:val="14"/>
              </w:rPr>
              <w:t xml:space="preserve"> для доставки спиралей, рентгенконтрастных веществ и других терапевтических агентов. Полностью совместим с ДМСО. Длина рабочей части 153 см. Крутящий момент 1:1. Внутренний диаметр проксимального конца и дистального конца катетера 0.015", 0.017", 0.021", 0.027", </w:t>
            </w:r>
            <w:proofErr w:type="gramStart"/>
            <w:r w:rsidRPr="001C1787">
              <w:rPr>
                <w:sz w:val="14"/>
                <w:szCs w:val="14"/>
              </w:rPr>
              <w:t>совместимые</w:t>
            </w:r>
            <w:proofErr w:type="gramEnd"/>
            <w:r w:rsidRPr="001C1787">
              <w:rPr>
                <w:sz w:val="14"/>
                <w:szCs w:val="14"/>
              </w:rPr>
              <w:t xml:space="preserve"> с проводниками 0.012", 0.014", 0.018", 0.021" соответственно и интродьюсером 5F. Давление разрыва - 600 psi. Размеры по заказу конечного получателя.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335</w:t>
            </w:r>
            <w:r w:rsidR="0034533C">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34533C">
              <w:rPr>
                <w:sz w:val="14"/>
                <w:szCs w:val="14"/>
                <w:lang w:val="kk-KZ"/>
              </w:rPr>
              <w:t> </w:t>
            </w:r>
            <w:r w:rsidRPr="001C1787">
              <w:rPr>
                <w:sz w:val="14"/>
                <w:szCs w:val="14"/>
              </w:rPr>
              <w:t>025</w:t>
            </w:r>
            <w:r w:rsidR="0034533C">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1C1787" w:rsidRDefault="00F66FF9">
            <w:pPr>
              <w:jc w:val="center"/>
              <w:rPr>
                <w:sz w:val="14"/>
                <w:szCs w:val="14"/>
              </w:rPr>
            </w:pPr>
            <w:proofErr w:type="gramStart"/>
            <w:r w:rsidRPr="001C1787">
              <w:rPr>
                <w:sz w:val="14"/>
                <w:szCs w:val="14"/>
              </w:rPr>
              <w:t>Гидрофильный</w:t>
            </w:r>
            <w:proofErr w:type="gramEnd"/>
            <w:r w:rsidRPr="001C1787">
              <w:rPr>
                <w:sz w:val="14"/>
                <w:szCs w:val="14"/>
              </w:rPr>
              <w:t xml:space="preserve"> микрокатетер с отделяемым концом для введения жидкой эмболизирующей системы</w:t>
            </w:r>
          </w:p>
        </w:tc>
        <w:tc>
          <w:tcPr>
            <w:tcW w:w="6662" w:type="dxa"/>
          </w:tcPr>
          <w:p w:rsidR="00F66FF9" w:rsidRPr="001C1787" w:rsidRDefault="00F66FF9">
            <w:pPr>
              <w:rPr>
                <w:sz w:val="14"/>
                <w:szCs w:val="14"/>
              </w:rPr>
            </w:pPr>
            <w:r w:rsidRPr="001C1787">
              <w:rPr>
                <w:sz w:val="14"/>
                <w:szCs w:val="14"/>
              </w:rPr>
              <w:t xml:space="preserve">Микрокатетер </w:t>
            </w:r>
            <w:proofErr w:type="gramStart"/>
            <w:r w:rsidRPr="001C1787">
              <w:rPr>
                <w:sz w:val="14"/>
                <w:szCs w:val="14"/>
              </w:rPr>
              <w:t>движимый</w:t>
            </w:r>
            <w:proofErr w:type="gramEnd"/>
            <w:r w:rsidRPr="001C1787">
              <w:rPr>
                <w:sz w:val="14"/>
                <w:szCs w:val="14"/>
              </w:rPr>
              <w:t xml:space="preserve"> по потоку с отверстием на дистальном конце. Имеет полужесткий проксимальный сегмент и очень гибкий дистальный кончик. Катетер армирован нитиноловой проволокой. Имеет рентгенконтрастные маркеры и люеровский адаптер на кончике. </w:t>
            </w:r>
            <w:proofErr w:type="gramStart"/>
            <w:r w:rsidRPr="001C1787">
              <w:rPr>
                <w:sz w:val="14"/>
                <w:szCs w:val="14"/>
              </w:rPr>
              <w:t>Предназначен</w:t>
            </w:r>
            <w:proofErr w:type="gramEnd"/>
            <w:r w:rsidRPr="001C1787">
              <w:rPr>
                <w:sz w:val="14"/>
                <w:szCs w:val="14"/>
              </w:rPr>
              <w:t xml:space="preserve"> для доставки жидкой эмболической системы и других агентов и эмболизирующих веществ. Рабочая длина 165 см. Длина отделяемого кончика 1.5, 3.0, 5.0 см. Внутренний диаметр 0.013". Диаметр в зоне отделения 1.9 F. Отделения кончика </w:t>
            </w:r>
            <w:proofErr w:type="gramStart"/>
            <w:r w:rsidRPr="001C1787">
              <w:rPr>
                <w:sz w:val="14"/>
                <w:szCs w:val="14"/>
              </w:rPr>
              <w:t>механическое</w:t>
            </w:r>
            <w:proofErr w:type="gramEnd"/>
            <w:r w:rsidRPr="001C1787">
              <w:rPr>
                <w:sz w:val="14"/>
                <w:szCs w:val="14"/>
              </w:rPr>
              <w:t>, зона отделения полностью совместима с ДМСО. Давление разрыва катетера 430 psi</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598</w:t>
            </w:r>
            <w:r w:rsidR="0034533C">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34533C">
              <w:rPr>
                <w:sz w:val="14"/>
                <w:szCs w:val="14"/>
                <w:lang w:val="kk-KZ"/>
              </w:rPr>
              <w:t> </w:t>
            </w:r>
            <w:r w:rsidRPr="001C1787">
              <w:rPr>
                <w:sz w:val="14"/>
                <w:szCs w:val="14"/>
              </w:rPr>
              <w:t>980</w:t>
            </w:r>
            <w:r w:rsidR="0034533C">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Интракраниальный стент ретривер</w:t>
            </w:r>
          </w:p>
        </w:tc>
        <w:tc>
          <w:tcPr>
            <w:tcW w:w="6662" w:type="dxa"/>
          </w:tcPr>
          <w:p w:rsidR="00F66FF9" w:rsidRPr="001C1787" w:rsidRDefault="00F66FF9">
            <w:pPr>
              <w:rPr>
                <w:sz w:val="14"/>
                <w:szCs w:val="14"/>
              </w:rPr>
            </w:pPr>
            <w:proofErr w:type="gramStart"/>
            <w:r w:rsidRPr="001C1787">
              <w:rPr>
                <w:sz w:val="14"/>
                <w:szCs w:val="14"/>
              </w:rPr>
              <w:t>Самораскрывающийся</w:t>
            </w:r>
            <w:proofErr w:type="gramEnd"/>
            <w:r w:rsidRPr="001C1787">
              <w:rPr>
                <w:sz w:val="14"/>
                <w:szCs w:val="14"/>
              </w:rPr>
              <w:t xml:space="preserve"> нитиноловый матричный стент с электролитическим способом отделения. Предназначен для проведения ремоделирования аневризм с широкой шейкой, ангиопластики сосудов со склеротическими отложениями, при технике ассистенции эндоваскулярной эмболизации спиралями, в целях поддержки массы спиралей и сохранению просвета родительской артерии. Стент должен иметь нефиксированный диаметр для лучшей адаптации к анатомии сосудов пациента. Стент должен иметь возможность репозиционирования с полным обратным удалением в доставляющий микрокатетер даже после полного раскрытия, иметь 3 (для ø3-4 мм) или 4 (для ø5-6 мм) рентгенконтрастных маркеров. Диаметр стента от 3, 4, 5, 6 мм, длина от 15 мм до 40 мм. Размер по заявке конечного получателя.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733C1B" w:rsidRDefault="00733C1B">
            <w:pPr>
              <w:jc w:val="center"/>
              <w:rPr>
                <w:sz w:val="14"/>
                <w:szCs w:val="14"/>
                <w:lang w:val="kk-KZ"/>
              </w:rPr>
            </w:pPr>
            <w:r>
              <w:rPr>
                <w:sz w:val="14"/>
                <w:szCs w:val="14"/>
                <w:lang w:val="kk-KZ"/>
              </w:rPr>
              <w:t>5</w:t>
            </w:r>
          </w:p>
        </w:tc>
        <w:tc>
          <w:tcPr>
            <w:tcW w:w="851" w:type="dxa"/>
            <w:shd w:val="clear" w:color="auto" w:fill="auto"/>
            <w:vAlign w:val="center"/>
          </w:tcPr>
          <w:p w:rsidR="00F66FF9" w:rsidRPr="001C1787" w:rsidRDefault="00F66FF9">
            <w:pPr>
              <w:jc w:val="center"/>
              <w:rPr>
                <w:sz w:val="14"/>
                <w:szCs w:val="14"/>
              </w:rPr>
            </w:pPr>
            <w:r w:rsidRPr="001C1787">
              <w:rPr>
                <w:sz w:val="14"/>
                <w:szCs w:val="14"/>
              </w:rPr>
              <w:t>1</w:t>
            </w:r>
            <w:r w:rsidR="00572F3B">
              <w:rPr>
                <w:sz w:val="14"/>
                <w:szCs w:val="14"/>
                <w:lang w:val="kk-KZ"/>
              </w:rPr>
              <w:t> </w:t>
            </w:r>
            <w:r w:rsidRPr="001C1787">
              <w:rPr>
                <w:sz w:val="14"/>
                <w:szCs w:val="14"/>
              </w:rPr>
              <w:t>370</w:t>
            </w:r>
            <w:r w:rsidR="00572F3B">
              <w:rPr>
                <w:sz w:val="14"/>
                <w:szCs w:val="14"/>
                <w:lang w:val="kk-KZ"/>
              </w:rPr>
              <w:t xml:space="preserve"> </w:t>
            </w:r>
            <w:r w:rsidRPr="001C1787">
              <w:rPr>
                <w:sz w:val="14"/>
                <w:szCs w:val="14"/>
              </w:rPr>
              <w:t>000</w:t>
            </w:r>
          </w:p>
        </w:tc>
        <w:tc>
          <w:tcPr>
            <w:tcW w:w="850" w:type="dxa"/>
            <w:shd w:val="clear" w:color="auto" w:fill="auto"/>
            <w:vAlign w:val="center"/>
          </w:tcPr>
          <w:p w:rsidR="00F66FF9" w:rsidRPr="00733C1B" w:rsidRDefault="00733C1B">
            <w:pPr>
              <w:jc w:val="center"/>
              <w:rPr>
                <w:sz w:val="14"/>
                <w:szCs w:val="14"/>
                <w:lang w:val="kk-KZ"/>
              </w:rPr>
            </w:pPr>
            <w:r>
              <w:rPr>
                <w:sz w:val="14"/>
                <w:szCs w:val="14"/>
                <w:lang w:val="kk-KZ"/>
              </w:rPr>
              <w:t>6 850 000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Стент для внутричерепной тромбоэктомии </w:t>
            </w:r>
          </w:p>
        </w:tc>
        <w:tc>
          <w:tcPr>
            <w:tcW w:w="6662" w:type="dxa"/>
          </w:tcPr>
          <w:p w:rsidR="00F66FF9" w:rsidRPr="001C1787" w:rsidRDefault="00F66FF9">
            <w:pPr>
              <w:rPr>
                <w:sz w:val="14"/>
                <w:szCs w:val="14"/>
              </w:rPr>
            </w:pPr>
            <w:r w:rsidRPr="001C1787">
              <w:rPr>
                <w:sz w:val="14"/>
                <w:szCs w:val="14"/>
              </w:rPr>
              <w:t xml:space="preserve">Внутричерепной стент для тромбэктомии, </w:t>
            </w:r>
            <w:proofErr w:type="gramStart"/>
            <w:r w:rsidRPr="001C1787">
              <w:rPr>
                <w:sz w:val="14"/>
                <w:szCs w:val="14"/>
              </w:rPr>
              <w:t>перенесших</w:t>
            </w:r>
            <w:proofErr w:type="gramEnd"/>
            <w:r w:rsidRPr="001C1787">
              <w:rPr>
                <w:sz w:val="14"/>
                <w:szCs w:val="14"/>
              </w:rPr>
              <w:t xml:space="preserve"> ишемический инсульт. Длина толкателя до 200 см. Четкая визуализация. Диаметр стента от 3 мм до 6 мм, длина рабочей части  от 15 до 40 мм. Рентгеноконтрастные маркеры на рабочей части стента-ретривера: 5 и 10 (для ø 4 мм), 6 и 10 (для ø 6 мм). Возможность использования устройства с диаметром 3-4 мм в сосудах 2-4 мм, с диаметром 5-6 мм в сосудах 2-5,5 мм. Стент диаметром 3-4 мм совместим микрокатетерам 0.021”. Стент  диаметром 5-6 мм диаметром совместим микрокатетерам  0.027”</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6</w:t>
            </w:r>
          </w:p>
        </w:tc>
        <w:tc>
          <w:tcPr>
            <w:tcW w:w="851" w:type="dxa"/>
            <w:shd w:val="clear" w:color="auto" w:fill="auto"/>
            <w:vAlign w:val="center"/>
          </w:tcPr>
          <w:p w:rsidR="00F66FF9" w:rsidRPr="001C1787" w:rsidRDefault="00F66FF9">
            <w:pPr>
              <w:jc w:val="center"/>
              <w:rPr>
                <w:sz w:val="14"/>
                <w:szCs w:val="14"/>
              </w:rPr>
            </w:pPr>
            <w:r w:rsidRPr="001C1787">
              <w:rPr>
                <w:sz w:val="14"/>
                <w:szCs w:val="14"/>
              </w:rPr>
              <w:t>850</w:t>
            </w:r>
            <w:r w:rsidR="00572F3B">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5</w:t>
            </w:r>
            <w:r w:rsidR="00572F3B">
              <w:rPr>
                <w:sz w:val="14"/>
                <w:szCs w:val="14"/>
                <w:lang w:val="kk-KZ"/>
              </w:rPr>
              <w:t> </w:t>
            </w:r>
            <w:r w:rsidRPr="001C1787">
              <w:rPr>
                <w:sz w:val="14"/>
                <w:szCs w:val="14"/>
              </w:rPr>
              <w:t>100</w:t>
            </w:r>
            <w:r w:rsidR="00572F3B">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Система удаления инородных тел из церебральных сосудов</w:t>
            </w:r>
          </w:p>
        </w:tc>
        <w:tc>
          <w:tcPr>
            <w:tcW w:w="6662" w:type="dxa"/>
          </w:tcPr>
          <w:p w:rsidR="00F66FF9" w:rsidRPr="001C1787" w:rsidRDefault="00F66FF9">
            <w:pPr>
              <w:rPr>
                <w:sz w:val="14"/>
                <w:szCs w:val="14"/>
              </w:rPr>
            </w:pPr>
            <w:r w:rsidRPr="001C1787">
              <w:rPr>
                <w:sz w:val="14"/>
                <w:szCs w:val="14"/>
              </w:rPr>
              <w:t>Аспирационная система  предзначен для аспирации тромба и иных агентов из сосудов головного мозга Конструкция системы представляет собой сочетание спирали и оплетки, что обеспечивает превосходный уровень навигации. Двухслойная плетеная структура сохраняет полный просвет. Имеет перекрывающуюся спираль и оплетку, разработанную для удобства навигации. Мягкий атравматичный скошенный кончик дает стабильный переход и легкий доступ к дистальным сосудам. Наружный диаметр от 4 F до 6 F ,вутренний диаметр 0,035- 00,71 in. Длина гидрофильного покрытия 40 см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12</w:t>
            </w:r>
          </w:p>
        </w:tc>
        <w:tc>
          <w:tcPr>
            <w:tcW w:w="851" w:type="dxa"/>
            <w:shd w:val="clear" w:color="auto" w:fill="auto"/>
            <w:vAlign w:val="center"/>
          </w:tcPr>
          <w:p w:rsidR="00F66FF9" w:rsidRPr="001C1787" w:rsidRDefault="00F66FF9">
            <w:pPr>
              <w:jc w:val="center"/>
              <w:rPr>
                <w:sz w:val="14"/>
                <w:szCs w:val="14"/>
              </w:rPr>
            </w:pPr>
            <w:r w:rsidRPr="001C1787">
              <w:rPr>
                <w:sz w:val="14"/>
                <w:szCs w:val="14"/>
              </w:rPr>
              <w:t>550</w:t>
            </w:r>
            <w:r w:rsidR="005B1F43">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6</w:t>
            </w:r>
            <w:r w:rsidR="005B1F43">
              <w:rPr>
                <w:sz w:val="14"/>
                <w:szCs w:val="14"/>
                <w:lang w:val="kk-KZ"/>
              </w:rPr>
              <w:t> </w:t>
            </w:r>
            <w:r w:rsidRPr="001C1787">
              <w:rPr>
                <w:sz w:val="14"/>
                <w:szCs w:val="14"/>
              </w:rPr>
              <w:t>600</w:t>
            </w:r>
            <w:r w:rsidR="005B1F43">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p>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1C1787">
        <w:trPr>
          <w:trHeight w:val="420"/>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69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Селективный микрокатетер </w:t>
            </w:r>
          </w:p>
        </w:tc>
        <w:tc>
          <w:tcPr>
            <w:tcW w:w="6662" w:type="dxa"/>
          </w:tcPr>
          <w:p w:rsidR="00F66FF9" w:rsidRPr="001C1787" w:rsidRDefault="00F66FF9">
            <w:pPr>
              <w:rPr>
                <w:sz w:val="14"/>
                <w:szCs w:val="14"/>
              </w:rPr>
            </w:pPr>
            <w:r w:rsidRPr="001C1787">
              <w:rPr>
                <w:sz w:val="14"/>
                <w:szCs w:val="14"/>
              </w:rPr>
              <w:t xml:space="preserve">Микрокатетер с гидрофильным покрытием </w:t>
            </w:r>
            <w:proofErr w:type="gramStart"/>
            <w:r w:rsidRPr="001C1787">
              <w:rPr>
                <w:sz w:val="14"/>
                <w:szCs w:val="14"/>
              </w:rPr>
              <w:t>предназначен</w:t>
            </w:r>
            <w:proofErr w:type="gramEnd"/>
            <w:r w:rsidRPr="001C1787">
              <w:rPr>
                <w:sz w:val="14"/>
                <w:szCs w:val="14"/>
              </w:rPr>
              <w:t xml:space="preserve">  для избирательной доставки жидкостей и/или других устройств или агентов к целевым участкам нервно-сосудистых и периферических кровеносных сосудов во время диагностики и/или лечения. Проксимальный конец катетера имеет стандартный люеровский адаптер. Катетер имеет полужесткий проксимальный сегмент и 12 переходов жесткости по всей длине для облегчения управления. Имеет одинарные или двойные маркеры, состоит из нескольких слоев: тефлоновый стержень, нитиноловый каркас, покрытие Pebax, нейлоновая оболочка</w:t>
            </w:r>
            <w:proofErr w:type="gramStart"/>
            <w:r w:rsidRPr="001C1787">
              <w:rPr>
                <w:sz w:val="14"/>
                <w:szCs w:val="14"/>
              </w:rPr>
              <w:t>.В</w:t>
            </w:r>
            <w:proofErr w:type="gramEnd"/>
            <w:r w:rsidRPr="001C1787">
              <w:rPr>
                <w:sz w:val="14"/>
                <w:szCs w:val="14"/>
              </w:rPr>
              <w:t xml:space="preserve">нутренний диаметр стента 0,21-0,27 мм, наружный диаметр стента  от 2,5 Fr 2,9 Fr.Рабочая длина стента от 110 см до 153 см  </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6</w:t>
            </w:r>
          </w:p>
        </w:tc>
        <w:tc>
          <w:tcPr>
            <w:tcW w:w="851" w:type="dxa"/>
            <w:shd w:val="clear" w:color="auto" w:fill="auto"/>
            <w:vAlign w:val="center"/>
          </w:tcPr>
          <w:p w:rsidR="00F66FF9" w:rsidRPr="001C1787" w:rsidRDefault="00F66FF9">
            <w:pPr>
              <w:jc w:val="center"/>
              <w:rPr>
                <w:sz w:val="14"/>
                <w:szCs w:val="14"/>
              </w:rPr>
            </w:pPr>
            <w:r w:rsidRPr="001C1787">
              <w:rPr>
                <w:sz w:val="14"/>
                <w:szCs w:val="14"/>
              </w:rPr>
              <w:t>250</w:t>
            </w:r>
            <w:r w:rsidR="005B1F43">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1</w:t>
            </w:r>
            <w:r w:rsidR="005B1F43">
              <w:rPr>
                <w:sz w:val="14"/>
                <w:szCs w:val="14"/>
                <w:lang w:val="kk-KZ"/>
              </w:rPr>
              <w:t> </w:t>
            </w:r>
            <w:r w:rsidRPr="001C1787">
              <w:rPr>
                <w:sz w:val="14"/>
                <w:szCs w:val="14"/>
              </w:rPr>
              <w:t>500</w:t>
            </w:r>
            <w:r w:rsidR="005B1F43">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B3015">
        <w:trPr>
          <w:trHeight w:val="274"/>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Спирали для эмболизации аневризм</w:t>
            </w:r>
          </w:p>
        </w:tc>
        <w:tc>
          <w:tcPr>
            <w:tcW w:w="6662" w:type="dxa"/>
          </w:tcPr>
          <w:p w:rsidR="00F66FF9" w:rsidRPr="001C1787" w:rsidRDefault="00F66FF9">
            <w:pPr>
              <w:rPr>
                <w:sz w:val="14"/>
                <w:szCs w:val="14"/>
              </w:rPr>
            </w:pPr>
            <w:r w:rsidRPr="001C1787">
              <w:rPr>
                <w:sz w:val="14"/>
                <w:szCs w:val="14"/>
              </w:rPr>
              <w:t>Непокрытая платиновая трехмерная спираль, закрепленная на шасси из полипропилена. Шасси состоит из двух независимо закрепленных нитей и атравматичного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перепоцизионирование спирали, а также предотвращать эффект "отброса" доставляющего катетера. Система отделения спиралей - моментальная, механическая, активаторного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w:t>
            </w:r>
            <w:proofErr w:type="gramStart"/>
            <w:r w:rsidRPr="001C1787">
              <w:rPr>
                <w:sz w:val="14"/>
                <w:szCs w:val="14"/>
              </w:rPr>
              <w:t>мм</w:t>
            </w:r>
            <w:proofErr w:type="gramEnd"/>
            <w:r w:rsidRPr="001C1787">
              <w:rPr>
                <w:sz w:val="14"/>
                <w:szCs w:val="14"/>
              </w:rPr>
              <w:t xml:space="preserve">) 1.5, 2, 3, 4, 5, 6, 7, 8, 9, 10, 12, 14, 16, 18, 20, 22, 25, длина (см) 1, 2, 3, 4, 6, 8, 10, 12, 15, 20, 30, 40, 50. Размер по заявке конечного получателя. </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40</w:t>
            </w:r>
          </w:p>
        </w:tc>
        <w:tc>
          <w:tcPr>
            <w:tcW w:w="851" w:type="dxa"/>
            <w:shd w:val="clear" w:color="auto" w:fill="auto"/>
            <w:vAlign w:val="center"/>
          </w:tcPr>
          <w:p w:rsidR="00F66FF9" w:rsidRPr="001C1787" w:rsidRDefault="00F66FF9">
            <w:pPr>
              <w:jc w:val="center"/>
              <w:rPr>
                <w:sz w:val="14"/>
                <w:szCs w:val="14"/>
              </w:rPr>
            </w:pPr>
            <w:r w:rsidRPr="001C1787">
              <w:rPr>
                <w:sz w:val="14"/>
                <w:szCs w:val="14"/>
              </w:rPr>
              <w:t>375</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15</w:t>
            </w:r>
            <w:r w:rsidR="00032ACD">
              <w:rPr>
                <w:sz w:val="14"/>
                <w:szCs w:val="14"/>
                <w:lang w:val="kk-KZ"/>
              </w:rPr>
              <w:t xml:space="preserve"> </w:t>
            </w:r>
            <w:r w:rsidRPr="001C1787">
              <w:rPr>
                <w:sz w:val="14"/>
                <w:szCs w:val="14"/>
              </w:rPr>
              <w:t>000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71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Наполнитель церебральных аневризм</w:t>
            </w:r>
          </w:p>
        </w:tc>
        <w:tc>
          <w:tcPr>
            <w:tcW w:w="6662" w:type="dxa"/>
          </w:tcPr>
          <w:p w:rsidR="00F66FF9" w:rsidRPr="001C1787" w:rsidRDefault="00F66FF9">
            <w:pPr>
              <w:rPr>
                <w:sz w:val="14"/>
                <w:szCs w:val="14"/>
              </w:rPr>
            </w:pPr>
            <w:proofErr w:type="gramStart"/>
            <w:r w:rsidRPr="001C1787">
              <w:rPr>
                <w:sz w:val="14"/>
                <w:szCs w:val="14"/>
              </w:rPr>
              <w:t>C</w:t>
            </w:r>
            <w:proofErr w:type="gramEnd"/>
            <w:r w:rsidRPr="001C1787">
              <w:rPr>
                <w:sz w:val="14"/>
                <w:szCs w:val="14"/>
              </w:rPr>
              <w:t>истема спиралей предназначена для эндоваскулярной эмболизации внутричерепных аневризм и других нейрососудистых аномалий, таких как артериовенозные мальформации и артериовенозные фистулы. Он также предназначен для сосудистой окклюзии кровеносных сосудов нервно-сосудистой системы с целью постоянного препятствия притоку крови к аневризме или другим сосудистым порокам развития, а также для артериальной и венозной эмболизации периферических сосудов. Наличие моделей HX, 2D,3D. Материал микроспирали: платина (Pt). Механизм отделения микроспирали: механический тип отделения. Диаметр от 1,0 до 50 мм, Длина от 1 см до 50 см. Полностью МРТ совместим.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30</w:t>
            </w:r>
          </w:p>
        </w:tc>
        <w:tc>
          <w:tcPr>
            <w:tcW w:w="851" w:type="dxa"/>
            <w:shd w:val="clear" w:color="auto" w:fill="auto"/>
            <w:vAlign w:val="center"/>
          </w:tcPr>
          <w:p w:rsidR="00F66FF9" w:rsidRPr="001C1787" w:rsidRDefault="00F66FF9">
            <w:pPr>
              <w:jc w:val="center"/>
              <w:rPr>
                <w:sz w:val="14"/>
                <w:szCs w:val="14"/>
              </w:rPr>
            </w:pPr>
            <w:r w:rsidRPr="001C1787">
              <w:rPr>
                <w:sz w:val="14"/>
                <w:szCs w:val="14"/>
              </w:rPr>
              <w:t>295</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8</w:t>
            </w:r>
            <w:r w:rsidR="00032ACD">
              <w:rPr>
                <w:sz w:val="14"/>
                <w:szCs w:val="14"/>
                <w:lang w:val="kk-KZ"/>
              </w:rPr>
              <w:t> </w:t>
            </w:r>
            <w:r w:rsidRPr="001C1787">
              <w:rPr>
                <w:sz w:val="14"/>
                <w:szCs w:val="14"/>
              </w:rPr>
              <w:t>850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Каротидный эмболопротектор </w:t>
            </w:r>
          </w:p>
        </w:tc>
        <w:tc>
          <w:tcPr>
            <w:tcW w:w="6662" w:type="dxa"/>
          </w:tcPr>
          <w:p w:rsidR="00F66FF9" w:rsidRPr="001C1787" w:rsidRDefault="00F66FF9">
            <w:pPr>
              <w:rPr>
                <w:sz w:val="14"/>
                <w:szCs w:val="14"/>
              </w:rPr>
            </w:pPr>
            <w:r w:rsidRPr="001C1787">
              <w:rPr>
                <w:sz w:val="14"/>
                <w:szCs w:val="14"/>
              </w:rPr>
              <w:t>Устройство предназначено для использования в качестве системы защиты от эмболии для удержания и удаления эмболического материала (тромба/дебриса) при выполнении процедур ангиопластики, стентирования или тромбэктомии в коронарных, периферических и сонных артериях. Имеет плетеный нитиноловый фильтр с гепариновым покрытием. Совместим с 0.014"-0.018"микропроводником. Диаметр фильтра в диапазоне от 3 до 7 мм в 9 различных моделях (включая полумодели) обеспечивает меньшее раздражение сосудов и улучшает эффективность захвата. Постепенное изменение размера отверстий, хорошо сбалансированная плотность. Уникальная технология плетения, сетка естественным образом прилегает к стенке сосуда. Минимальная совместимость с катетером 6F.</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350</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3</w:t>
            </w:r>
            <w:r w:rsidR="00032ACD">
              <w:rPr>
                <w:sz w:val="14"/>
                <w:szCs w:val="14"/>
                <w:lang w:val="kk-KZ"/>
              </w:rPr>
              <w:t> </w:t>
            </w:r>
            <w:r w:rsidRPr="001C1787">
              <w:rPr>
                <w:sz w:val="14"/>
                <w:szCs w:val="14"/>
              </w:rPr>
              <w:t>500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1C1787">
        <w:trPr>
          <w:trHeight w:val="1324"/>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Каротидный внутрисосудистый расширитель</w:t>
            </w:r>
          </w:p>
        </w:tc>
        <w:tc>
          <w:tcPr>
            <w:tcW w:w="6662" w:type="dxa"/>
          </w:tcPr>
          <w:p w:rsidR="00F66FF9" w:rsidRPr="001C1787" w:rsidRDefault="00F66FF9">
            <w:pPr>
              <w:rPr>
                <w:sz w:val="14"/>
                <w:szCs w:val="14"/>
              </w:rPr>
            </w:pPr>
            <w:r w:rsidRPr="001C1787">
              <w:rPr>
                <w:sz w:val="14"/>
                <w:szCs w:val="14"/>
              </w:rPr>
              <w:t>Баллонный катетер для периферической ангиопластики на системе доставки быстрой смены (RX), совместимый с 0,014’’ проводником. Гидрофильное (LFC) покрытие баллона и дистальной части шафта, PTFE покрытие проксимальной части шафта. Длина шафта: 135см. Совместим с проводниковым катетером 6F. 2 обжатых (с нулевым профилем) платиноиридиевых маркера по краям баллона. 3-хслойная укладка баллона. 0,021" профиль кончика для лучшего прохождения субокклюзионных поражений. Комплаинс: Номинальное давление разрыва (RBP): 7-17атм. (Ø 2.0; 2.5; 3.0мм); 17атм. (Ø 3.5; 4.0; 4.5мм); 17 атм. (Ø 5.0; 5.5; 6.0; 6.5; 7.0мм)</w:t>
            </w:r>
            <w:proofErr w:type="gramStart"/>
            <w:r w:rsidRPr="001C1787">
              <w:rPr>
                <w:sz w:val="14"/>
                <w:szCs w:val="14"/>
              </w:rPr>
              <w:t>.</w:t>
            </w:r>
            <w:proofErr w:type="gramEnd"/>
            <w:r w:rsidRPr="001C1787">
              <w:rPr>
                <w:sz w:val="14"/>
                <w:szCs w:val="14"/>
              </w:rPr>
              <w:t xml:space="preserve"> Ø </w:t>
            </w:r>
            <w:proofErr w:type="gramStart"/>
            <w:r w:rsidRPr="001C1787">
              <w:rPr>
                <w:sz w:val="14"/>
                <w:szCs w:val="14"/>
              </w:rPr>
              <w:t>ш</w:t>
            </w:r>
            <w:proofErr w:type="gramEnd"/>
            <w:r w:rsidRPr="001C1787">
              <w:rPr>
                <w:sz w:val="14"/>
                <w:szCs w:val="14"/>
              </w:rPr>
              <w:t>ахты катетера: проксимальный не более 2,3F; дистальный не более 3,0-3,5F. Размеры: Ø баллона (</w:t>
            </w:r>
            <w:proofErr w:type="gramStart"/>
            <w:r w:rsidRPr="001C1787">
              <w:rPr>
                <w:sz w:val="14"/>
                <w:szCs w:val="14"/>
              </w:rPr>
              <w:t>мм</w:t>
            </w:r>
            <w:proofErr w:type="gramEnd"/>
            <w:r w:rsidRPr="001C1787">
              <w:rPr>
                <w:sz w:val="14"/>
                <w:szCs w:val="14"/>
              </w:rPr>
              <w:t>): 2.0; 2.5; 3.0; 3.5; 4.0; 4.5; 5.0; 5.5; 6.0; 6.5; 7.0; длина баллона (мм): 20; 30; 40; 60; 80.Длина - 20; 30; 40;  мм.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130</w:t>
            </w:r>
            <w:r w:rsidR="00032AC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1</w:t>
            </w:r>
            <w:r w:rsidR="00032ACD">
              <w:rPr>
                <w:sz w:val="14"/>
                <w:szCs w:val="14"/>
                <w:lang w:val="kk-KZ"/>
              </w:rPr>
              <w:t> </w:t>
            </w:r>
            <w:r w:rsidRPr="001C1787">
              <w:rPr>
                <w:sz w:val="14"/>
                <w:szCs w:val="14"/>
              </w:rPr>
              <w:t>300</w:t>
            </w:r>
            <w:r w:rsidR="00032AC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 xml:space="preserve">Нейроваскулярная окклюзионная баллонная система </w:t>
            </w:r>
          </w:p>
        </w:tc>
        <w:tc>
          <w:tcPr>
            <w:tcW w:w="6662" w:type="dxa"/>
          </w:tcPr>
          <w:p w:rsidR="00F66FF9" w:rsidRPr="001C1787" w:rsidRDefault="00F66FF9">
            <w:pPr>
              <w:rPr>
                <w:sz w:val="14"/>
                <w:szCs w:val="14"/>
              </w:rPr>
            </w:pPr>
            <w:r w:rsidRPr="001C1787">
              <w:rPr>
                <w:sz w:val="14"/>
                <w:szCs w:val="14"/>
              </w:rPr>
              <w:t>Баллонный катетер для временной окклюзии при нейро процедурах мягкой и сверхмягкой конфигураций, внутренний диаметр - 0.0103". Баллоны смонтированы на катетере длиной 150 мм. Совместимость всех конфигураций с проводником 0.010", который должен поставляться в комплекте. Один проводник должен использоваться для навигации и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5</w:t>
            </w:r>
          </w:p>
        </w:tc>
        <w:tc>
          <w:tcPr>
            <w:tcW w:w="851" w:type="dxa"/>
            <w:shd w:val="clear" w:color="auto" w:fill="auto"/>
            <w:vAlign w:val="center"/>
          </w:tcPr>
          <w:p w:rsidR="00F66FF9" w:rsidRPr="001C1787" w:rsidRDefault="00F66FF9">
            <w:pPr>
              <w:jc w:val="center"/>
              <w:rPr>
                <w:sz w:val="14"/>
                <w:szCs w:val="14"/>
              </w:rPr>
            </w:pPr>
            <w:r w:rsidRPr="001C1787">
              <w:rPr>
                <w:sz w:val="14"/>
                <w:szCs w:val="14"/>
              </w:rPr>
              <w:t>640</w:t>
            </w:r>
            <w:r w:rsidR="0017481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3</w:t>
            </w:r>
            <w:r w:rsidR="0017481D">
              <w:rPr>
                <w:sz w:val="14"/>
                <w:szCs w:val="14"/>
                <w:lang w:val="kk-KZ"/>
              </w:rPr>
              <w:t> </w:t>
            </w:r>
            <w:r w:rsidRPr="001C1787">
              <w:rPr>
                <w:sz w:val="14"/>
                <w:szCs w:val="14"/>
              </w:rPr>
              <w:t>200</w:t>
            </w:r>
            <w:r w:rsidR="0017481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644F27">
        <w:trPr>
          <w:trHeight w:val="27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Жидкая эмболизирующая система (флакон 1,5 мл)</w:t>
            </w:r>
          </w:p>
        </w:tc>
        <w:tc>
          <w:tcPr>
            <w:tcW w:w="6662" w:type="dxa"/>
            <w:vAlign w:val="center"/>
          </w:tcPr>
          <w:p w:rsidR="00F66FF9" w:rsidRPr="001C1787" w:rsidRDefault="00F66FF9">
            <w:pPr>
              <w:rPr>
                <w:sz w:val="14"/>
                <w:szCs w:val="14"/>
              </w:rPr>
            </w:pPr>
            <w:r w:rsidRPr="001C1787">
              <w:rPr>
                <w:sz w:val="14"/>
                <w:szCs w:val="14"/>
              </w:rPr>
              <w:t>Не адгезивный рентгеноконтрастный диметилсульфоксидорастворимый имплант для эмболизации интракраниальных АВМ в комплекте со шприцами. Индекс плотности - 18, 20, 34. Система включает ампулу с 1,5 мл эмболизирующего вещества, ампулу с 1,5 мл растворителя диметилсульфоксида, 3 шприца объемом 1 мл.</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4</w:t>
            </w:r>
          </w:p>
        </w:tc>
        <w:tc>
          <w:tcPr>
            <w:tcW w:w="851" w:type="dxa"/>
            <w:shd w:val="clear" w:color="auto" w:fill="auto"/>
            <w:vAlign w:val="center"/>
          </w:tcPr>
          <w:p w:rsidR="00F66FF9" w:rsidRPr="001C1787" w:rsidRDefault="00F66FF9">
            <w:pPr>
              <w:jc w:val="center"/>
              <w:rPr>
                <w:sz w:val="14"/>
                <w:szCs w:val="14"/>
              </w:rPr>
            </w:pPr>
            <w:r w:rsidRPr="001C1787">
              <w:rPr>
                <w:sz w:val="14"/>
                <w:szCs w:val="14"/>
              </w:rPr>
              <w:t>584</w:t>
            </w:r>
            <w:r w:rsidR="0017481D">
              <w:rPr>
                <w:sz w:val="14"/>
                <w:szCs w:val="14"/>
                <w:lang w:val="kk-KZ"/>
              </w:rPr>
              <w:t xml:space="preserve"> </w:t>
            </w:r>
            <w:r w:rsidRPr="001C1787">
              <w:rPr>
                <w:sz w:val="14"/>
                <w:szCs w:val="14"/>
              </w:rPr>
              <w:t>000</w:t>
            </w:r>
          </w:p>
        </w:tc>
        <w:tc>
          <w:tcPr>
            <w:tcW w:w="850" w:type="dxa"/>
            <w:shd w:val="clear" w:color="auto" w:fill="auto"/>
            <w:vAlign w:val="center"/>
          </w:tcPr>
          <w:p w:rsidR="00F66FF9" w:rsidRPr="001C1787" w:rsidRDefault="00F66FF9">
            <w:pPr>
              <w:jc w:val="center"/>
              <w:rPr>
                <w:sz w:val="14"/>
                <w:szCs w:val="14"/>
              </w:rPr>
            </w:pPr>
            <w:r w:rsidRPr="001C1787">
              <w:rPr>
                <w:sz w:val="14"/>
                <w:szCs w:val="14"/>
              </w:rPr>
              <w:t>2</w:t>
            </w:r>
            <w:r w:rsidR="0017481D">
              <w:rPr>
                <w:sz w:val="14"/>
                <w:szCs w:val="14"/>
                <w:lang w:val="kk-KZ"/>
              </w:rPr>
              <w:t> </w:t>
            </w:r>
            <w:r w:rsidRPr="001C1787">
              <w:rPr>
                <w:sz w:val="14"/>
                <w:szCs w:val="14"/>
              </w:rPr>
              <w:t>336</w:t>
            </w:r>
            <w:r w:rsidR="0017481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p>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Система для защиты от дистальной эмболии</w:t>
            </w:r>
            <w:proofErr w:type="gramStart"/>
            <w:r w:rsidRPr="001C1787">
              <w:rPr>
                <w:sz w:val="14"/>
                <w:szCs w:val="14"/>
              </w:rPr>
              <w:t xml:space="preserve"> :</w:t>
            </w:r>
            <w:proofErr w:type="gramEnd"/>
            <w:r w:rsidRPr="001C1787">
              <w:rPr>
                <w:sz w:val="14"/>
                <w:szCs w:val="14"/>
              </w:rPr>
              <w:t xml:space="preserve"> </w:t>
            </w:r>
          </w:p>
        </w:tc>
        <w:tc>
          <w:tcPr>
            <w:tcW w:w="6662" w:type="dxa"/>
          </w:tcPr>
          <w:p w:rsidR="00F66FF9" w:rsidRPr="001C1787" w:rsidRDefault="00F66FF9">
            <w:pPr>
              <w:rPr>
                <w:sz w:val="14"/>
                <w:szCs w:val="14"/>
              </w:rPr>
            </w:pPr>
            <w:r w:rsidRPr="001C1787">
              <w:rPr>
                <w:sz w:val="14"/>
                <w:szCs w:val="14"/>
              </w:rPr>
              <w:t xml:space="preserve">Быстро сменяемая система защиты против дистальной эмболии с плетеным нитиноловым фильтром с гепариновым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Rx порт. Платиновая проволока на конце проводника для обеспечения </w:t>
            </w:r>
            <w:proofErr w:type="gramStart"/>
            <w:r w:rsidRPr="001C1787">
              <w:rPr>
                <w:sz w:val="14"/>
                <w:szCs w:val="14"/>
              </w:rPr>
              <w:t>наилучшей</w:t>
            </w:r>
            <w:proofErr w:type="gramEnd"/>
            <w:r w:rsidRPr="001C1787">
              <w:rPr>
                <w:sz w:val="14"/>
                <w:szCs w:val="14"/>
              </w:rPr>
              <w:t xml:space="preserve"> рентгенконтрастности.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w:t>
            </w:r>
            <w:proofErr w:type="gramStart"/>
            <w:r w:rsidRPr="001C1787">
              <w:rPr>
                <w:sz w:val="14"/>
                <w:szCs w:val="14"/>
              </w:rPr>
              <w:t xml:space="preserve"> ;</w:t>
            </w:r>
            <w:proofErr w:type="gramEnd"/>
            <w:r w:rsidRPr="001C1787">
              <w:rPr>
                <w:sz w:val="14"/>
                <w:szCs w:val="14"/>
              </w:rPr>
              <w:t xml:space="preserve"> 5; 6; 7мм.</w:t>
            </w:r>
          </w:p>
        </w:tc>
        <w:tc>
          <w:tcPr>
            <w:tcW w:w="850" w:type="dxa"/>
            <w:shd w:val="clear" w:color="auto" w:fill="auto"/>
            <w:vAlign w:val="center"/>
          </w:tcPr>
          <w:p w:rsidR="00F66FF9" w:rsidRDefault="00F66FF9" w:rsidP="00644F27">
            <w:pPr>
              <w:jc w:val="center"/>
            </w:pPr>
            <w:r w:rsidRPr="00FA3946">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430</w:t>
            </w:r>
            <w:r w:rsidR="0017481D">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4</w:t>
            </w:r>
            <w:r w:rsidR="0017481D">
              <w:rPr>
                <w:sz w:val="14"/>
                <w:szCs w:val="14"/>
                <w:lang w:val="kk-KZ"/>
              </w:rPr>
              <w:t> </w:t>
            </w:r>
            <w:r w:rsidRPr="001C1787">
              <w:rPr>
                <w:sz w:val="14"/>
                <w:szCs w:val="14"/>
              </w:rPr>
              <w:t>305</w:t>
            </w:r>
            <w:r w:rsidR="0017481D">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pPr>
              <w:jc w:val="center"/>
              <w:rPr>
                <w:sz w:val="14"/>
                <w:szCs w:val="14"/>
              </w:rPr>
            </w:pPr>
            <w:r w:rsidRPr="001C1787">
              <w:rPr>
                <w:sz w:val="14"/>
                <w:szCs w:val="14"/>
              </w:rPr>
              <w:t>Стент каротидный</w:t>
            </w:r>
          </w:p>
        </w:tc>
        <w:tc>
          <w:tcPr>
            <w:tcW w:w="6662" w:type="dxa"/>
          </w:tcPr>
          <w:p w:rsidR="00F66FF9" w:rsidRPr="001C1787" w:rsidRDefault="00F66FF9" w:rsidP="00F86B35">
            <w:pPr>
              <w:rPr>
                <w:sz w:val="14"/>
                <w:szCs w:val="14"/>
              </w:rPr>
            </w:pPr>
            <w:r w:rsidRPr="001C1787">
              <w:rPr>
                <w:sz w:val="14"/>
                <w:szCs w:val="14"/>
              </w:rPr>
              <w:t xml:space="preserve">Самораскрывающийся нитиноловый стент на системе доставки с </w:t>
            </w:r>
            <w:proofErr w:type="gramStart"/>
            <w:r w:rsidRPr="001C1787">
              <w:rPr>
                <w:sz w:val="14"/>
                <w:szCs w:val="14"/>
              </w:rPr>
              <w:t>R</w:t>
            </w:r>
            <w:proofErr w:type="gramEnd"/>
            <w:r w:rsidRPr="001C1787">
              <w:rPr>
                <w:sz w:val="14"/>
                <w:szCs w:val="14"/>
              </w:rPr>
              <w:t>х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w:t>
            </w:r>
            <w:proofErr w:type="gramStart"/>
            <w:r w:rsidRPr="001C1787">
              <w:rPr>
                <w:sz w:val="14"/>
                <w:szCs w:val="14"/>
              </w:rPr>
              <w:t>.</w:t>
            </w:r>
            <w:proofErr w:type="gramEnd"/>
            <w:r w:rsidRPr="001C1787">
              <w:rPr>
                <w:sz w:val="14"/>
                <w:szCs w:val="14"/>
              </w:rPr>
              <w:t xml:space="preserve"> </w:t>
            </w:r>
            <w:proofErr w:type="gramStart"/>
            <w:r w:rsidRPr="001C1787">
              <w:rPr>
                <w:sz w:val="14"/>
                <w:szCs w:val="14"/>
              </w:rPr>
              <w:t>п</w:t>
            </w:r>
            <w:proofErr w:type="gramEnd"/>
            <w:r w:rsidRPr="001C1787">
              <w:rPr>
                <w:sz w:val="14"/>
                <w:szCs w:val="14"/>
              </w:rPr>
              <w:t xml:space="preserve">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w:t>
            </w:r>
            <w:proofErr w:type="gramStart"/>
            <w:r w:rsidRPr="001C1787">
              <w:rPr>
                <w:sz w:val="14"/>
                <w:szCs w:val="14"/>
              </w:rPr>
              <w:t>суживающийся</w:t>
            </w:r>
            <w:proofErr w:type="gramEnd"/>
            <w:r w:rsidRPr="001C1787">
              <w:rPr>
                <w:sz w:val="14"/>
                <w:szCs w:val="14"/>
              </w:rPr>
              <w:t xml:space="preserve"> («бутылкообразной») формы и прямой. Размер для стента бутылкообразной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10</w:t>
            </w:r>
          </w:p>
        </w:tc>
        <w:tc>
          <w:tcPr>
            <w:tcW w:w="851" w:type="dxa"/>
            <w:shd w:val="clear" w:color="auto" w:fill="auto"/>
            <w:vAlign w:val="center"/>
          </w:tcPr>
          <w:p w:rsidR="00F66FF9" w:rsidRPr="001C1787" w:rsidRDefault="00F66FF9">
            <w:pPr>
              <w:jc w:val="center"/>
              <w:rPr>
                <w:sz w:val="14"/>
                <w:szCs w:val="14"/>
              </w:rPr>
            </w:pPr>
            <w:r w:rsidRPr="001C1787">
              <w:rPr>
                <w:sz w:val="14"/>
                <w:szCs w:val="14"/>
              </w:rPr>
              <w:t>395</w:t>
            </w:r>
            <w:r w:rsidR="005E1AC7">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3</w:t>
            </w:r>
            <w:r w:rsidR="005E1AC7">
              <w:rPr>
                <w:sz w:val="14"/>
                <w:szCs w:val="14"/>
                <w:lang w:val="kk-KZ"/>
              </w:rPr>
              <w:t> </w:t>
            </w:r>
            <w:r w:rsidRPr="001C1787">
              <w:rPr>
                <w:sz w:val="14"/>
                <w:szCs w:val="14"/>
              </w:rPr>
              <w:t>955</w:t>
            </w:r>
            <w:r w:rsidR="005E1AC7">
              <w:rPr>
                <w:sz w:val="14"/>
                <w:szCs w:val="14"/>
                <w:lang w:val="kk-KZ"/>
              </w:rPr>
              <w:t xml:space="preserve"> </w:t>
            </w:r>
            <w:r w:rsidRPr="001C1787">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78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rsidP="001C1787">
            <w:pPr>
              <w:jc w:val="center"/>
              <w:rPr>
                <w:sz w:val="14"/>
                <w:szCs w:val="14"/>
              </w:rPr>
            </w:pPr>
            <w:r w:rsidRPr="001C1787">
              <w:rPr>
                <w:sz w:val="14"/>
                <w:szCs w:val="14"/>
              </w:rPr>
              <w:t xml:space="preserve">Двухпросветный периферический баллонный катетер </w:t>
            </w:r>
          </w:p>
        </w:tc>
        <w:tc>
          <w:tcPr>
            <w:tcW w:w="6662" w:type="dxa"/>
          </w:tcPr>
          <w:p w:rsidR="00F66FF9" w:rsidRPr="001C1787" w:rsidRDefault="00F66FF9">
            <w:pPr>
              <w:rPr>
                <w:sz w:val="14"/>
                <w:szCs w:val="14"/>
              </w:rPr>
            </w:pPr>
            <w:r w:rsidRPr="001C1787">
              <w:rPr>
                <w:sz w:val="14"/>
                <w:szCs w:val="14"/>
              </w:rPr>
              <w:t xml:space="preserve">Двухпросветный баллонный катетер BTK система RX, Совместимость с проводником 0.014", маркеры рентгеноконтрастные, двойные, покрытие гидрофильное на </w:t>
            </w:r>
            <w:proofErr w:type="gramStart"/>
            <w:r w:rsidRPr="001C1787">
              <w:rPr>
                <w:sz w:val="14"/>
                <w:szCs w:val="14"/>
              </w:rPr>
              <w:t>протяжении</w:t>
            </w:r>
            <w:proofErr w:type="gramEnd"/>
            <w:r w:rsidRPr="001C1787">
              <w:rPr>
                <w:sz w:val="14"/>
                <w:szCs w:val="14"/>
              </w:rPr>
              <w:t xml:space="preserve"> на всем протяжении, диаметр баллона - 1,5; 2; 2-1,5; 2,5; 2,5-2; 3; 3-2,5; 3,5; 3,5-3; 4; 4-3,5 мм, длина баллона - 20, 40, 80, 120, 150, 210 мм, длина катетера 90-150 мм. Номин. давл. – 8 </w:t>
            </w:r>
            <w:proofErr w:type="gramStart"/>
            <w:r w:rsidRPr="001C1787">
              <w:rPr>
                <w:sz w:val="14"/>
                <w:szCs w:val="14"/>
              </w:rPr>
              <w:t>атм</w:t>
            </w:r>
            <w:proofErr w:type="gramEnd"/>
            <w:r w:rsidRPr="001C1787">
              <w:rPr>
                <w:sz w:val="14"/>
                <w:szCs w:val="14"/>
              </w:rPr>
              <w:t>, давл. разрыва – 14 атм. Низкий профиль кончика – 0,017”.</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148</w:t>
            </w:r>
            <w:r w:rsidR="005E1AC7">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2</w:t>
            </w:r>
            <w:r w:rsidR="005E1AC7">
              <w:rPr>
                <w:sz w:val="14"/>
                <w:szCs w:val="14"/>
                <w:lang w:val="kk-KZ"/>
              </w:rPr>
              <w:t> </w:t>
            </w:r>
            <w:r w:rsidRPr="001C1787">
              <w:rPr>
                <w:sz w:val="14"/>
                <w:szCs w:val="14"/>
              </w:rPr>
              <w:t>227</w:t>
            </w:r>
            <w:r w:rsidR="005E1AC7">
              <w:rPr>
                <w:sz w:val="14"/>
                <w:szCs w:val="14"/>
                <w:lang w:val="kk-KZ"/>
              </w:rPr>
              <w:t xml:space="preserve"> </w:t>
            </w:r>
            <w:r w:rsidRPr="001C1787">
              <w:rPr>
                <w:sz w:val="14"/>
                <w:szCs w:val="14"/>
              </w:rPr>
              <w:t>500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704"/>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79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C1787" w:rsidRDefault="00F66FF9" w:rsidP="001C1787">
            <w:pPr>
              <w:jc w:val="center"/>
              <w:rPr>
                <w:sz w:val="14"/>
                <w:szCs w:val="14"/>
              </w:rPr>
            </w:pPr>
            <w:r w:rsidRPr="001C1787">
              <w:rPr>
                <w:sz w:val="14"/>
                <w:szCs w:val="14"/>
              </w:rPr>
              <w:t>Двухпросветный периферический  баллонный катетер  для 0.014</w:t>
            </w:r>
          </w:p>
        </w:tc>
        <w:tc>
          <w:tcPr>
            <w:tcW w:w="6662" w:type="dxa"/>
          </w:tcPr>
          <w:p w:rsidR="00F66FF9" w:rsidRPr="001C1787" w:rsidRDefault="00F66FF9" w:rsidP="00F86B35">
            <w:pPr>
              <w:rPr>
                <w:sz w:val="14"/>
                <w:szCs w:val="14"/>
              </w:rPr>
            </w:pPr>
            <w:r w:rsidRPr="001C1787">
              <w:rPr>
                <w:sz w:val="14"/>
                <w:szCs w:val="14"/>
              </w:rPr>
              <w:t xml:space="preserve">Двухпросветный баллонный катетер система, Проксимальная часть шафта 1,24", дистальная - 0,99", Совместимость с проводником .014", маркеры рентгеноконтрастные, двойные, давление баллона -   7-10 </w:t>
            </w:r>
            <w:proofErr w:type="gramStart"/>
            <w:r w:rsidRPr="001C1787">
              <w:rPr>
                <w:sz w:val="14"/>
                <w:szCs w:val="14"/>
              </w:rPr>
              <w:t>атм</w:t>
            </w:r>
            <w:proofErr w:type="gramEnd"/>
            <w:r w:rsidRPr="001C1787">
              <w:rPr>
                <w:sz w:val="14"/>
                <w:szCs w:val="14"/>
              </w:rPr>
              <w:t>, давление разрыва - 18 атм, покрытие гидрофильное на всем протяжении, диаметр баллона - 1,5; 2; 2-1,5; 2,5; 2,5-2; 3; 3-2,5; 3,5; 3,5-3; 4; 4-3,5 мм., длина баллона - 20, 40, 80, 120, 150, 210 мм, длина катетера 90-150 мм. Устойчивая к изломам и сминанию система доставки из материала Pebax blend. Мягкий конусный атравматичный кончик со скосом 360 для наилучшего прохождения стенозов. Материал баллона NYLON-12.</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1C1787" w:rsidRDefault="00F66FF9">
            <w:pPr>
              <w:jc w:val="center"/>
              <w:rPr>
                <w:sz w:val="14"/>
                <w:szCs w:val="14"/>
              </w:rPr>
            </w:pPr>
            <w:r w:rsidRPr="001C1787">
              <w:rPr>
                <w:sz w:val="14"/>
                <w:szCs w:val="14"/>
              </w:rPr>
              <w:t>15</w:t>
            </w:r>
          </w:p>
        </w:tc>
        <w:tc>
          <w:tcPr>
            <w:tcW w:w="851" w:type="dxa"/>
            <w:shd w:val="clear" w:color="auto" w:fill="auto"/>
            <w:vAlign w:val="center"/>
          </w:tcPr>
          <w:p w:rsidR="00F66FF9" w:rsidRPr="001C1787" w:rsidRDefault="00F66FF9">
            <w:pPr>
              <w:jc w:val="center"/>
              <w:rPr>
                <w:sz w:val="14"/>
                <w:szCs w:val="14"/>
              </w:rPr>
            </w:pPr>
            <w:r w:rsidRPr="001C1787">
              <w:rPr>
                <w:sz w:val="14"/>
                <w:szCs w:val="14"/>
              </w:rPr>
              <w:t>192</w:t>
            </w:r>
            <w:r w:rsidR="005E1AC7">
              <w:rPr>
                <w:sz w:val="14"/>
                <w:szCs w:val="14"/>
                <w:lang w:val="kk-KZ"/>
              </w:rPr>
              <w:t xml:space="preserve"> </w:t>
            </w:r>
            <w:r w:rsidRPr="001C1787">
              <w:rPr>
                <w:sz w:val="14"/>
                <w:szCs w:val="14"/>
              </w:rPr>
              <w:t>500</w:t>
            </w:r>
          </w:p>
        </w:tc>
        <w:tc>
          <w:tcPr>
            <w:tcW w:w="850" w:type="dxa"/>
            <w:shd w:val="clear" w:color="auto" w:fill="auto"/>
            <w:vAlign w:val="center"/>
          </w:tcPr>
          <w:p w:rsidR="00F66FF9" w:rsidRPr="001C1787" w:rsidRDefault="00F66FF9">
            <w:pPr>
              <w:jc w:val="center"/>
              <w:rPr>
                <w:sz w:val="14"/>
                <w:szCs w:val="14"/>
              </w:rPr>
            </w:pPr>
            <w:r w:rsidRPr="001C1787">
              <w:rPr>
                <w:sz w:val="14"/>
                <w:szCs w:val="14"/>
              </w:rPr>
              <w:t>2</w:t>
            </w:r>
            <w:r w:rsidR="005E1AC7">
              <w:rPr>
                <w:sz w:val="14"/>
                <w:szCs w:val="14"/>
                <w:lang w:val="kk-KZ"/>
              </w:rPr>
              <w:t> </w:t>
            </w:r>
            <w:r w:rsidRPr="001C1787">
              <w:rPr>
                <w:sz w:val="14"/>
                <w:szCs w:val="14"/>
              </w:rPr>
              <w:t>887</w:t>
            </w:r>
            <w:r w:rsidR="005E1AC7">
              <w:rPr>
                <w:sz w:val="14"/>
                <w:szCs w:val="14"/>
                <w:lang w:val="kk-KZ"/>
              </w:rPr>
              <w:t xml:space="preserve"> </w:t>
            </w:r>
            <w:r w:rsidRPr="001C1787">
              <w:rPr>
                <w:sz w:val="14"/>
                <w:szCs w:val="14"/>
              </w:rPr>
              <w:t>500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36"/>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proofErr w:type="gramStart"/>
            <w:r w:rsidRPr="00436410">
              <w:rPr>
                <w:sz w:val="14"/>
                <w:szCs w:val="14"/>
              </w:rPr>
              <w:t>Коронарный</w:t>
            </w:r>
            <w:proofErr w:type="gramEnd"/>
            <w:r w:rsidRPr="00436410">
              <w:rPr>
                <w:sz w:val="14"/>
                <w:szCs w:val="14"/>
              </w:rPr>
              <w:t xml:space="preserve"> гибридный стент с лекарственным покрытием </w:t>
            </w:r>
          </w:p>
        </w:tc>
        <w:tc>
          <w:tcPr>
            <w:tcW w:w="6662" w:type="dxa"/>
          </w:tcPr>
          <w:p w:rsidR="00F66FF9" w:rsidRPr="00436410" w:rsidRDefault="00F66FF9" w:rsidP="00F86B35">
            <w:pPr>
              <w:rPr>
                <w:sz w:val="14"/>
                <w:szCs w:val="14"/>
              </w:rPr>
            </w:pPr>
            <w:r w:rsidRPr="00436410">
              <w:rPr>
                <w:sz w:val="14"/>
                <w:szCs w:val="14"/>
              </w:rPr>
              <w:t>Система коронарного стента показана для улучшения просвета коронарных артерий у пациентов с симптоматической ишемической болезнью сердца, стенотическими поражениями de novo и рестенозирующими поражениями, включая пациентов с ИМ с подъемом ST, сахарным диабетом, сложными поражениями (B2/C) , высоким риском кровотечений, протяженными поражениями (≥ 20 мм)</w:t>
            </w:r>
            <w:proofErr w:type="gramStart"/>
            <w:r w:rsidRPr="00436410">
              <w:rPr>
                <w:sz w:val="14"/>
                <w:szCs w:val="14"/>
              </w:rPr>
              <w:t xml:space="preserve"> ,</w:t>
            </w:r>
            <w:proofErr w:type="gramEnd"/>
            <w:r w:rsidRPr="00436410">
              <w:rPr>
                <w:sz w:val="14"/>
                <w:szCs w:val="14"/>
              </w:rPr>
              <w:t xml:space="preserve"> сосудами малого диаметра (≤ 2,75 мм), многососудистые поражения, и когорту пожилых пациентов (&gt;65лет) . Материал стента: кобальт-хромовый сплав, L-605 с двумя типами покрытия.  1) Пассивное покрытие: аморфный карбид кремния, 2) активное покрытие: биодеградируемый полимер Полилактид включающий антипролиферативный препарат Сиролимус. Доза лекарственного вещества не более 1.4 мкг/мм</w:t>
            </w:r>
            <w:proofErr w:type="gramStart"/>
            <w:r w:rsidRPr="00436410">
              <w:rPr>
                <w:sz w:val="14"/>
                <w:szCs w:val="14"/>
              </w:rPr>
              <w:t>2</w:t>
            </w:r>
            <w:proofErr w:type="gramEnd"/>
            <w:r w:rsidRPr="00436410">
              <w:rPr>
                <w:sz w:val="14"/>
                <w:szCs w:val="14"/>
              </w:rPr>
              <w:t xml:space="preserve">. Лекарственное вещество выделяется в течение 12–14 недель. Толщина каркаса для стентов Ø 2,25 -3,00 мм - не более 60 мкм (0,0024”) и для Ø 3,5–4,0 мм – не более 80мкм (0,0031”). Конструкция каркаса стента: </w:t>
            </w:r>
            <w:proofErr w:type="gramStart"/>
            <w:r w:rsidRPr="00436410">
              <w:rPr>
                <w:sz w:val="14"/>
                <w:szCs w:val="14"/>
              </w:rPr>
              <w:t>матричный</w:t>
            </w:r>
            <w:proofErr w:type="gramEnd"/>
            <w:r w:rsidRPr="00436410">
              <w:rPr>
                <w:sz w:val="14"/>
                <w:szCs w:val="14"/>
              </w:rPr>
              <w:t xml:space="preserve">, по типу двойной спирали. Длина стентов: 9, 13, 15, 18, 22, 26, 30, 35, 40 мм. Номинальный диаметр стентов: 2.25/2.5/2.75/3.0/3.5/4.0 мм. Система доставки быстрой смены. Материал баллона: полукристаллический ко-полимер. Покрытие дистального тубуса (шафта) гидрофильное. Два вмонтированных платиноиридиевых маркера с нулевым профилем.  Диаметр проводника не более 0.014” (0.3556 мм). </w:t>
            </w:r>
            <w:proofErr w:type="gramStart"/>
            <w:r w:rsidRPr="00436410">
              <w:rPr>
                <w:sz w:val="14"/>
                <w:szCs w:val="14"/>
              </w:rPr>
              <w:t>Диаметр проводникового катетера не более 5 F (минимальный внутренний диаметр 0.056” (1.4224 мм).</w:t>
            </w:r>
            <w:proofErr w:type="gramEnd"/>
            <w:r w:rsidRPr="00436410">
              <w:rPr>
                <w:sz w:val="14"/>
                <w:szCs w:val="14"/>
              </w:rPr>
              <w:t xml:space="preserve"> Диаметр дистальной торцевой части (профиль входа) - 0.017” (0.4318 мм). Рабочая длина катетера - 140 см. Диаметр проксимального тубуса (шафта) не более 2,0 F. Диаметр дистального тубуса (шафта) стента номинальным диаметром не более 2.25 – 3.0 мм - 2,7 F. Диаметр дистального тубуса (шафта) стента номинальным диаметром 3.5-4.0 мм не более 2,9 F. Номинальное давление не менее  10 атм. Расчетное давление разрыва баллона не менее 16 атм. для всех размеров. </w:t>
            </w:r>
            <w:proofErr w:type="gramStart"/>
            <w:r w:rsidRPr="00436410">
              <w:rPr>
                <w:sz w:val="14"/>
                <w:szCs w:val="14"/>
              </w:rPr>
              <w:t>Максимальное</w:t>
            </w:r>
            <w:proofErr w:type="gramEnd"/>
            <w:r w:rsidRPr="00436410">
              <w:rPr>
                <w:sz w:val="14"/>
                <w:szCs w:val="14"/>
              </w:rPr>
              <w:t xml:space="preserve"> увеличения диаметра стента размерами 2.25–3.0–3.5 мм, 3.5–4.0–4.5 мм. Наличие Системы усиленной передачи воздействия шафта. Маркеры тубуса (шафта) на расстоянии 92 см и 102 см от наконечника.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100</w:t>
            </w:r>
          </w:p>
        </w:tc>
        <w:tc>
          <w:tcPr>
            <w:tcW w:w="851" w:type="dxa"/>
            <w:shd w:val="clear" w:color="auto" w:fill="auto"/>
            <w:vAlign w:val="center"/>
          </w:tcPr>
          <w:p w:rsidR="00F66FF9" w:rsidRPr="00436410" w:rsidRDefault="00F66FF9">
            <w:pPr>
              <w:jc w:val="center"/>
              <w:rPr>
                <w:sz w:val="14"/>
                <w:szCs w:val="14"/>
              </w:rPr>
            </w:pPr>
            <w:r w:rsidRPr="00436410">
              <w:rPr>
                <w:sz w:val="14"/>
                <w:szCs w:val="14"/>
              </w:rPr>
              <w:t>210</w:t>
            </w:r>
            <w:r w:rsidR="005E1AC7">
              <w:rPr>
                <w:sz w:val="14"/>
                <w:szCs w:val="14"/>
                <w:lang w:val="kk-KZ"/>
              </w:rPr>
              <w:t xml:space="preserve"> </w:t>
            </w:r>
            <w:r w:rsidRPr="00436410">
              <w:rPr>
                <w:sz w:val="14"/>
                <w:szCs w:val="14"/>
              </w:rPr>
              <w:t>555</w:t>
            </w:r>
          </w:p>
        </w:tc>
        <w:tc>
          <w:tcPr>
            <w:tcW w:w="850" w:type="dxa"/>
            <w:shd w:val="clear" w:color="auto" w:fill="auto"/>
            <w:vAlign w:val="center"/>
          </w:tcPr>
          <w:p w:rsidR="00F66FF9" w:rsidRPr="005E1AC7" w:rsidRDefault="005E1AC7" w:rsidP="00525940">
            <w:pPr>
              <w:jc w:val="center"/>
              <w:rPr>
                <w:sz w:val="14"/>
                <w:szCs w:val="14"/>
                <w:lang w:val="kk-KZ"/>
              </w:rPr>
            </w:pPr>
            <w:r>
              <w:rPr>
                <w:sz w:val="14"/>
                <w:szCs w:val="14"/>
                <w:lang w:val="kk-KZ"/>
              </w:rPr>
              <w:t>21 055 500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27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r w:rsidRPr="00436410">
              <w:rPr>
                <w:sz w:val="14"/>
                <w:szCs w:val="14"/>
              </w:rPr>
              <w:t>Стент-графт для коронарных</w:t>
            </w:r>
            <w:r w:rsidRPr="00436410">
              <w:rPr>
                <w:sz w:val="14"/>
                <w:szCs w:val="14"/>
              </w:rPr>
              <w:br/>
              <w:t>артерий</w:t>
            </w:r>
          </w:p>
        </w:tc>
        <w:tc>
          <w:tcPr>
            <w:tcW w:w="6662" w:type="dxa"/>
          </w:tcPr>
          <w:p w:rsidR="00F66FF9" w:rsidRPr="00436410" w:rsidRDefault="00F66FF9">
            <w:pPr>
              <w:rPr>
                <w:sz w:val="14"/>
                <w:szCs w:val="14"/>
              </w:rPr>
            </w:pPr>
            <w:r w:rsidRPr="00436410">
              <w:rPr>
                <w:sz w:val="14"/>
                <w:szCs w:val="14"/>
              </w:rPr>
              <w:t xml:space="preserve">Материал стента: </w:t>
            </w:r>
            <w:proofErr w:type="gramStart"/>
            <w:r w:rsidRPr="00436410">
              <w:rPr>
                <w:sz w:val="14"/>
                <w:szCs w:val="14"/>
              </w:rPr>
              <w:t>кобальт-хромовый</w:t>
            </w:r>
            <w:proofErr w:type="gramEnd"/>
            <w:r w:rsidRPr="00436410">
              <w:rPr>
                <w:sz w:val="14"/>
                <w:szCs w:val="14"/>
              </w:rPr>
              <w:t xml:space="preserve"> сплав (L-605) с покрытием из аморфного карбида кремния, наружная поверхность стента покрыта электротканной полиуретановой мембраной. Толщина каркаса для стентов не более Ø 2,25 -3,00 мм - 60 мкм (0,0024”) и для Ø 3,5–4,0 мм - 80мкм (0,0031”), Ø 4,5-5,0 мм - 120мкм (0,0047”). Толщина покрытия стента не более 90 мкм.  Конструкция каркаса стента: </w:t>
            </w:r>
            <w:proofErr w:type="gramStart"/>
            <w:r w:rsidRPr="00436410">
              <w:rPr>
                <w:sz w:val="14"/>
                <w:szCs w:val="14"/>
              </w:rPr>
              <w:t>матричный</w:t>
            </w:r>
            <w:proofErr w:type="gramEnd"/>
            <w:r w:rsidRPr="00436410">
              <w:rPr>
                <w:sz w:val="14"/>
                <w:szCs w:val="14"/>
              </w:rPr>
              <w:t xml:space="preserve">, по типу двойной спирали. Длина стентов: 15, 20, 26 мм. Номинальный диаметр стентов: 2.5/3.0/3.5/4.0/4.5/5.0 мм. Система доставки быстрой смены.  Материал баллона: полукристаллический ко-полимер.  Два вмонтированных платиноиридиевых маркера с нулевым профилем.  Диаметр проводника не более 0.014” (0.3556 мм).  Рабочая длина катетера - 140 см. Номинальное давление не менее 8 </w:t>
            </w:r>
            <w:proofErr w:type="gramStart"/>
            <w:r w:rsidRPr="00436410">
              <w:rPr>
                <w:sz w:val="14"/>
                <w:szCs w:val="14"/>
              </w:rPr>
              <w:t>атм</w:t>
            </w:r>
            <w:proofErr w:type="gramEnd"/>
            <w:r w:rsidRPr="00436410">
              <w:rPr>
                <w:sz w:val="14"/>
                <w:szCs w:val="14"/>
              </w:rPr>
              <w:t xml:space="preserve"> для диаметров Ø 2,5 -3,5 мм, 7 атм Ø 4,00 -5,00 мм. Расчетное давление разрыва баллона не менее 16 атм. для Ø 2,5 -4,0 мм; не менее 14 атм. для Ø 4,5 -5,0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733C1B" w:rsidRDefault="00733C1B">
            <w:pPr>
              <w:jc w:val="center"/>
              <w:rPr>
                <w:sz w:val="14"/>
                <w:szCs w:val="14"/>
                <w:lang w:val="kk-KZ"/>
              </w:rPr>
            </w:pPr>
            <w:r>
              <w:rPr>
                <w:sz w:val="14"/>
                <w:szCs w:val="14"/>
                <w:lang w:val="kk-KZ"/>
              </w:rPr>
              <w:t>5</w:t>
            </w:r>
          </w:p>
        </w:tc>
        <w:tc>
          <w:tcPr>
            <w:tcW w:w="851" w:type="dxa"/>
            <w:shd w:val="clear" w:color="auto" w:fill="auto"/>
            <w:vAlign w:val="center"/>
          </w:tcPr>
          <w:p w:rsidR="00F66FF9" w:rsidRPr="00436410" w:rsidRDefault="00F66FF9">
            <w:pPr>
              <w:jc w:val="center"/>
              <w:rPr>
                <w:sz w:val="14"/>
                <w:szCs w:val="14"/>
              </w:rPr>
            </w:pPr>
            <w:r w:rsidRPr="00436410">
              <w:rPr>
                <w:sz w:val="14"/>
                <w:szCs w:val="14"/>
              </w:rPr>
              <w:t>570</w:t>
            </w:r>
            <w:r w:rsidR="005E1AC7">
              <w:rPr>
                <w:sz w:val="14"/>
                <w:szCs w:val="14"/>
                <w:lang w:val="kk-KZ"/>
              </w:rPr>
              <w:t xml:space="preserve"> </w:t>
            </w:r>
            <w:r w:rsidRPr="00436410">
              <w:rPr>
                <w:sz w:val="14"/>
                <w:szCs w:val="14"/>
              </w:rPr>
              <w:t>555</w:t>
            </w:r>
          </w:p>
        </w:tc>
        <w:tc>
          <w:tcPr>
            <w:tcW w:w="850" w:type="dxa"/>
            <w:shd w:val="clear" w:color="auto" w:fill="auto"/>
            <w:vAlign w:val="center"/>
          </w:tcPr>
          <w:p w:rsidR="00F66FF9" w:rsidRPr="005E1AC7" w:rsidRDefault="00733C1B" w:rsidP="00525940">
            <w:pPr>
              <w:jc w:val="center"/>
              <w:rPr>
                <w:sz w:val="14"/>
                <w:szCs w:val="14"/>
                <w:lang w:val="kk-KZ"/>
              </w:rPr>
            </w:pPr>
            <w:r>
              <w:rPr>
                <w:sz w:val="14"/>
                <w:szCs w:val="14"/>
                <w:lang w:val="kk-KZ"/>
              </w:rPr>
              <w:t>2 852 775</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436410" w:rsidRDefault="00F66FF9">
            <w:pPr>
              <w:jc w:val="center"/>
              <w:rPr>
                <w:sz w:val="14"/>
                <w:szCs w:val="14"/>
              </w:rPr>
            </w:pPr>
            <w:r w:rsidRPr="00436410">
              <w:rPr>
                <w:sz w:val="14"/>
                <w:szCs w:val="14"/>
              </w:rPr>
              <w:t>Баллонный катетер для ЧТКА,</w:t>
            </w:r>
            <w:r w:rsidRPr="00436410">
              <w:rPr>
                <w:sz w:val="14"/>
                <w:szCs w:val="14"/>
              </w:rPr>
              <w:br/>
            </w:r>
            <w:proofErr w:type="gramStart"/>
            <w:r w:rsidRPr="00436410">
              <w:rPr>
                <w:sz w:val="14"/>
                <w:szCs w:val="14"/>
              </w:rPr>
              <w:t>выделяющи й</w:t>
            </w:r>
            <w:proofErr w:type="gramEnd"/>
            <w:r w:rsidRPr="00436410">
              <w:rPr>
                <w:sz w:val="14"/>
                <w:szCs w:val="14"/>
              </w:rPr>
              <w:t xml:space="preserve"> Паклитаксел </w:t>
            </w:r>
          </w:p>
        </w:tc>
        <w:tc>
          <w:tcPr>
            <w:tcW w:w="6662" w:type="dxa"/>
          </w:tcPr>
          <w:p w:rsidR="00F66FF9" w:rsidRPr="00436410" w:rsidRDefault="00F66FF9">
            <w:pPr>
              <w:rPr>
                <w:sz w:val="14"/>
                <w:szCs w:val="14"/>
              </w:rPr>
            </w:pPr>
            <w:r w:rsidRPr="00436410">
              <w:rPr>
                <w:sz w:val="14"/>
                <w:szCs w:val="14"/>
              </w:rPr>
              <w:t xml:space="preserve">Баллон с лекарственным покрытием на быстрозаменяемом катетере рабочей длиной не менее 140 см. Профиль входа не более 0,017”.  Наличие платиноиридиевых маркеров с </w:t>
            </w:r>
            <w:proofErr w:type="gramStart"/>
            <w:r w:rsidRPr="00436410">
              <w:rPr>
                <w:sz w:val="14"/>
                <w:szCs w:val="14"/>
              </w:rPr>
              <w:t>нулевым</w:t>
            </w:r>
            <w:proofErr w:type="gramEnd"/>
            <w:r w:rsidRPr="00436410">
              <w:rPr>
                <w:sz w:val="14"/>
                <w:szCs w:val="14"/>
              </w:rPr>
              <w:t xml:space="preserve"> профайлом. Количество маркеров не менее 2 штук. Совместимость с проводником 0.014". Диаметр </w:t>
            </w:r>
            <w:proofErr w:type="gramStart"/>
            <w:r w:rsidRPr="00436410">
              <w:rPr>
                <w:sz w:val="14"/>
                <w:szCs w:val="14"/>
              </w:rPr>
              <w:t>проксимального</w:t>
            </w:r>
            <w:proofErr w:type="gramEnd"/>
            <w:r w:rsidRPr="00436410">
              <w:rPr>
                <w:sz w:val="14"/>
                <w:szCs w:val="14"/>
              </w:rPr>
              <w:t xml:space="preserve"> шафта не более 2.0F. Диаметр дистального шафта не более 2.5F (Ø 2.0 – 3.5 мм), 2.6F (Ø 4.0мм). Дополнительная маркировка проксимального шафта от наконечника 92 и 102 см. Укладка баллона на катетере: 3-х лепестковая. Система усиленной передачи воздействия шафта.  Рекомендованный направляющий катетер не более 5F.  Номинальное давление не менее 7 атм. Расчетное давление разрыва не менее 13 </w:t>
            </w:r>
            <w:proofErr w:type="gramStart"/>
            <w:r w:rsidRPr="00436410">
              <w:rPr>
                <w:sz w:val="14"/>
                <w:szCs w:val="14"/>
              </w:rPr>
              <w:t>атм</w:t>
            </w:r>
            <w:proofErr w:type="gramEnd"/>
            <w:r w:rsidRPr="00436410">
              <w:rPr>
                <w:sz w:val="14"/>
                <w:szCs w:val="14"/>
              </w:rPr>
              <w:t xml:space="preserve"> (Ø 2.0-3.5 мм) и 12 атм (Ø 4.0мм). Баллон катетера имеет покрытие носителем-матрицей, содержащей 3мкг Паклитаксела на 1 мм</w:t>
            </w:r>
            <w:proofErr w:type="gramStart"/>
            <w:r w:rsidRPr="00436410">
              <w:rPr>
                <w:sz w:val="14"/>
                <w:szCs w:val="14"/>
              </w:rPr>
              <w:t>2</w:t>
            </w:r>
            <w:proofErr w:type="gramEnd"/>
            <w:r w:rsidRPr="00436410">
              <w:rPr>
                <w:sz w:val="14"/>
                <w:szCs w:val="14"/>
              </w:rPr>
              <w:t xml:space="preserve">. Полимерная основа покрытия: Бутирил-три-гексил-цитрат. </w:t>
            </w:r>
            <w:proofErr w:type="gramStart"/>
            <w:r w:rsidRPr="00436410">
              <w:rPr>
                <w:sz w:val="14"/>
                <w:szCs w:val="14"/>
              </w:rPr>
              <w:t>Зона покрытия на цилиндрической и конусной части баллона, выходящая за границы проксимального и дистального маркеров.</w:t>
            </w:r>
            <w:proofErr w:type="gramEnd"/>
            <w:r w:rsidRPr="00436410">
              <w:rPr>
                <w:sz w:val="14"/>
                <w:szCs w:val="14"/>
              </w:rPr>
              <w:t xml:space="preserve"> Размеры: диаметр (</w:t>
            </w:r>
            <w:proofErr w:type="gramStart"/>
            <w:r w:rsidRPr="00436410">
              <w:rPr>
                <w:sz w:val="14"/>
                <w:szCs w:val="14"/>
              </w:rPr>
              <w:t>мм</w:t>
            </w:r>
            <w:proofErr w:type="gramEnd"/>
            <w:r w:rsidRPr="00436410">
              <w:rPr>
                <w:sz w:val="14"/>
                <w:szCs w:val="14"/>
              </w:rPr>
              <w:t>) 2,0; 2,5; 3,0; 3,5; 4,0; длина (мм) 10,0; 15,0; 20,0; 25,0; 30,0.</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30</w:t>
            </w:r>
          </w:p>
        </w:tc>
        <w:tc>
          <w:tcPr>
            <w:tcW w:w="851" w:type="dxa"/>
            <w:shd w:val="clear" w:color="auto" w:fill="auto"/>
            <w:vAlign w:val="center"/>
          </w:tcPr>
          <w:p w:rsidR="00F66FF9" w:rsidRPr="00436410" w:rsidRDefault="00F66FF9">
            <w:pPr>
              <w:jc w:val="center"/>
              <w:rPr>
                <w:sz w:val="14"/>
                <w:szCs w:val="14"/>
              </w:rPr>
            </w:pPr>
            <w:r w:rsidRPr="00436410">
              <w:rPr>
                <w:sz w:val="14"/>
                <w:szCs w:val="14"/>
              </w:rPr>
              <w:t>235</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7 066 650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83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436410" w:rsidRDefault="00F66FF9">
            <w:pPr>
              <w:jc w:val="center"/>
              <w:rPr>
                <w:sz w:val="14"/>
                <w:szCs w:val="14"/>
              </w:rPr>
            </w:pPr>
            <w:r w:rsidRPr="00436410">
              <w:rPr>
                <w:sz w:val="14"/>
                <w:szCs w:val="14"/>
              </w:rPr>
              <w:t>Катетер баллонный для ЧТКА</w:t>
            </w:r>
            <w:r w:rsidRPr="00436410">
              <w:rPr>
                <w:sz w:val="14"/>
                <w:szCs w:val="14"/>
              </w:rPr>
              <w:br/>
              <w:t xml:space="preserve">быстрозаменяемый для постделатации </w:t>
            </w:r>
          </w:p>
        </w:tc>
        <w:tc>
          <w:tcPr>
            <w:tcW w:w="6662" w:type="dxa"/>
          </w:tcPr>
          <w:p w:rsidR="00F66FF9" w:rsidRPr="00436410" w:rsidRDefault="00F66FF9">
            <w:pPr>
              <w:rPr>
                <w:sz w:val="14"/>
                <w:szCs w:val="14"/>
              </w:rPr>
            </w:pPr>
            <w:r w:rsidRPr="00436410">
              <w:rPr>
                <w:sz w:val="14"/>
                <w:szCs w:val="14"/>
              </w:rPr>
              <w:t xml:space="preserve">Быстрозаменяемый баллонный катетер высокого давления для ЧТКА рабочей длиной не менее 145 см. Предназначен для проведения постдилатации стентов и дилатации тяжелых поражений коронарных артерий. Материал баллона: полукристаллический полимер. Укладка баллона на катетере: 3х лепестковая. Наличие лоскутного покрытия баллона для точного позиционирования и предотвращения эффекта проскальзывания. Наличие платиноиридиевых маркеров с </w:t>
            </w:r>
            <w:proofErr w:type="gramStart"/>
            <w:r w:rsidRPr="00436410">
              <w:rPr>
                <w:sz w:val="14"/>
                <w:szCs w:val="14"/>
              </w:rPr>
              <w:t>нулевым</w:t>
            </w:r>
            <w:proofErr w:type="gramEnd"/>
            <w:r w:rsidRPr="00436410">
              <w:rPr>
                <w:sz w:val="14"/>
                <w:szCs w:val="14"/>
              </w:rPr>
              <w:t xml:space="preserve"> профайлом. Количество маркеров не менее 2 штук. Совместимость с проводником 0.014". Диаметр </w:t>
            </w:r>
            <w:proofErr w:type="gramStart"/>
            <w:r w:rsidRPr="00436410">
              <w:rPr>
                <w:sz w:val="14"/>
                <w:szCs w:val="14"/>
              </w:rPr>
              <w:t>проксимального</w:t>
            </w:r>
            <w:proofErr w:type="gramEnd"/>
            <w:r w:rsidRPr="00436410">
              <w:rPr>
                <w:sz w:val="14"/>
                <w:szCs w:val="14"/>
              </w:rPr>
              <w:t xml:space="preserve"> шафта не более 2.0F. Диаметр дистального шафта не более 2.6F (для баллонов диаметром 2.0 – 3.75 мм), 2.7F (для баллонов диаметром 4.0 – 5.0 мм). Наличие очень коротких плеч, что снижает продольное увеличение баллона и предотвращает травмирование здоровых тканей за пределами зоны поражения. Дополнительная маркировка проксимального шафта от наконечника 92 и 102 см. Гидрофильное покрытие (от баллона до порта выхода проводника) и гидрофобное (баллон и наконечник). Рекомендованный направляющий катетер не более 5F. Профиль входа не более 0.018". Номинальное давление не менее 14 атм. Расчетное давление разрыва не менее 20 </w:t>
            </w:r>
            <w:proofErr w:type="gramStart"/>
            <w:r w:rsidRPr="00436410">
              <w:rPr>
                <w:sz w:val="14"/>
                <w:szCs w:val="14"/>
              </w:rPr>
              <w:t>атм</w:t>
            </w:r>
            <w:proofErr w:type="gramEnd"/>
            <w:r w:rsidRPr="00436410">
              <w:rPr>
                <w:sz w:val="14"/>
                <w:szCs w:val="14"/>
              </w:rPr>
              <w:t xml:space="preserve"> (Ø 2.0-4.0 мм) и 18 атм (Ø 4.5-5.0 мм). Расширение диаметра баллона от номинального давления до расчетного давления разрыва не более чем на 3,0% или 0,09 мм (для баллона диаметром 3,0 мм). Размеры: Диаметр баллона 2,0; 2,25; 2,5; 2,75; 3,0; 3,25; 3,5; 3,75; 4,0; 4,5; 5,0 мм. Длина баллона 8; 12; 15; 20; 30.</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150</w:t>
            </w:r>
          </w:p>
        </w:tc>
        <w:tc>
          <w:tcPr>
            <w:tcW w:w="851" w:type="dxa"/>
            <w:shd w:val="clear" w:color="auto" w:fill="auto"/>
            <w:vAlign w:val="center"/>
          </w:tcPr>
          <w:p w:rsidR="00F66FF9" w:rsidRPr="00436410" w:rsidRDefault="00F66FF9">
            <w:pPr>
              <w:jc w:val="center"/>
              <w:rPr>
                <w:sz w:val="14"/>
                <w:szCs w:val="14"/>
              </w:rPr>
            </w:pPr>
            <w:r w:rsidRPr="00436410">
              <w:rPr>
                <w:sz w:val="14"/>
                <w:szCs w:val="14"/>
              </w:rPr>
              <w:t>53</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8 033 250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r w:rsidRPr="00436410">
              <w:rPr>
                <w:sz w:val="14"/>
                <w:szCs w:val="14"/>
              </w:rPr>
              <w:t xml:space="preserve">Электроды для </w:t>
            </w:r>
            <w:proofErr w:type="gramStart"/>
            <w:r w:rsidRPr="00436410">
              <w:rPr>
                <w:sz w:val="14"/>
                <w:szCs w:val="14"/>
              </w:rPr>
              <w:t>временной</w:t>
            </w:r>
            <w:proofErr w:type="gramEnd"/>
            <w:r w:rsidRPr="00436410">
              <w:rPr>
                <w:sz w:val="14"/>
                <w:szCs w:val="14"/>
              </w:rPr>
              <w:t xml:space="preserve"> кардиостимуляции, в комплекте с интродьюсерами</w:t>
            </w:r>
          </w:p>
        </w:tc>
        <w:tc>
          <w:tcPr>
            <w:tcW w:w="6662" w:type="dxa"/>
          </w:tcPr>
          <w:p w:rsidR="00F66FF9" w:rsidRPr="00436410" w:rsidRDefault="00F66FF9">
            <w:pPr>
              <w:rPr>
                <w:sz w:val="14"/>
                <w:szCs w:val="14"/>
              </w:rPr>
            </w:pPr>
            <w:r w:rsidRPr="00436410">
              <w:rPr>
                <w:sz w:val="14"/>
                <w:szCs w:val="14"/>
              </w:rPr>
              <w:t>Стерильная гибкая трубка с баллоном на конце, разработанная для доставки к сердцу временных задающих ритм импульсов; изделие может определять биоэлектрические сигналы сердца. Используется в области предсердия и/или желудочков и имеет электроды, которые обычно накладываются на желудочки и подключаются к внешнему электрокардиостимулятору, который генерирует электрические задающие ритм импульсы. Изделие может быть однополярным или биполярным и способствовать отображению электрокардиографических сигналов. Диаметр катетера не более 5 Fr.  Рабочая длина не менее 110 см. Количество полюсов – два. Материал полюса – нерж</w:t>
            </w:r>
            <w:proofErr w:type="gramStart"/>
            <w:r w:rsidRPr="00436410">
              <w:rPr>
                <w:sz w:val="14"/>
                <w:szCs w:val="14"/>
              </w:rPr>
              <w:t>.с</w:t>
            </w:r>
            <w:proofErr w:type="gramEnd"/>
            <w:r w:rsidRPr="00436410">
              <w:rPr>
                <w:sz w:val="14"/>
                <w:szCs w:val="14"/>
              </w:rPr>
              <w:t>таль. Длина дистального полюса не менее 3 мм. Длина кольцевого полюса не менее 3 мм. Межполюсное расстояние (спейсинг) не более 10 мм. Изгиб дистальной части – J-образный. Диаметр баллона не более 9 мм. Коннектор: 2х2 мм.</w:t>
            </w:r>
            <w:r w:rsidRPr="00436410">
              <w:rPr>
                <w:sz w:val="14"/>
                <w:szCs w:val="14"/>
              </w:rPr>
              <w:br/>
            </w:r>
            <w:proofErr w:type="gramStart"/>
            <w:r w:rsidRPr="00436410">
              <w:rPr>
                <w:sz w:val="14"/>
                <w:szCs w:val="14"/>
              </w:rPr>
              <w:t>Предназначен</w:t>
            </w:r>
            <w:proofErr w:type="gramEnd"/>
            <w:r w:rsidRPr="00436410">
              <w:rPr>
                <w:sz w:val="14"/>
                <w:szCs w:val="14"/>
              </w:rPr>
              <w:t xml:space="preserve"> для однократного применения.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20</w:t>
            </w:r>
          </w:p>
        </w:tc>
        <w:tc>
          <w:tcPr>
            <w:tcW w:w="851" w:type="dxa"/>
            <w:shd w:val="clear" w:color="auto" w:fill="auto"/>
            <w:vAlign w:val="center"/>
          </w:tcPr>
          <w:p w:rsidR="00F66FF9" w:rsidRPr="00436410" w:rsidRDefault="00F66FF9">
            <w:pPr>
              <w:jc w:val="center"/>
              <w:rPr>
                <w:sz w:val="14"/>
                <w:szCs w:val="14"/>
              </w:rPr>
            </w:pPr>
            <w:r w:rsidRPr="00436410">
              <w:rPr>
                <w:sz w:val="14"/>
                <w:szCs w:val="14"/>
              </w:rPr>
              <w:t>85</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1 711 100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proofErr w:type="gramStart"/>
            <w:r w:rsidRPr="00436410">
              <w:rPr>
                <w:sz w:val="14"/>
                <w:szCs w:val="14"/>
              </w:rPr>
              <w:t>Система самораскрывающегося нитинолового стента для периферических сосудов 35, стерильная, однократного применения, размерами: диаметром (мм) 5; 6; 7; длиной (мм) 30,0; 40,0; 60,0; 80,0; 100,0; 120,0; 150,0; 200,0.</w:t>
            </w:r>
            <w:proofErr w:type="gramEnd"/>
          </w:p>
        </w:tc>
        <w:tc>
          <w:tcPr>
            <w:tcW w:w="6662" w:type="dxa"/>
          </w:tcPr>
          <w:p w:rsidR="00F66FF9" w:rsidRPr="00436410" w:rsidRDefault="00F66FF9" w:rsidP="00F86B35">
            <w:pPr>
              <w:rPr>
                <w:sz w:val="14"/>
                <w:szCs w:val="14"/>
              </w:rPr>
            </w:pPr>
            <w:r w:rsidRPr="00436410">
              <w:rPr>
                <w:sz w:val="14"/>
                <w:szCs w:val="14"/>
              </w:rPr>
              <w:t xml:space="preserve">Система самораскрывающегося нитинолового стента для периферических сосудов рабочей длиной 90 и 135 см. Тип доставочной системы: </w:t>
            </w:r>
            <w:proofErr w:type="gramStart"/>
            <w:r w:rsidRPr="00436410">
              <w:rPr>
                <w:sz w:val="14"/>
                <w:szCs w:val="14"/>
              </w:rPr>
              <w:t>Показана</w:t>
            </w:r>
            <w:proofErr w:type="gramEnd"/>
            <w:r w:rsidRPr="00436410">
              <w:rPr>
                <w:sz w:val="14"/>
                <w:szCs w:val="14"/>
              </w:rPr>
              <w:t xml:space="preserve"> для применения у пациентов с атеросклеротическим поражением артерий бедра и подколенно-берцового сегмента, а также в случае недостаточных результатов чрескожной транслюминальной ангиопластики, при остаточном стенозе и расслоении. Материал стента: нитинол.   Наличие пассивного протективного покрытия стента для ускоренной эндотелизации и уменьшения агрегации тромбоцитов, а также снижения диффуз</w:t>
            </w:r>
            <w:proofErr w:type="gramStart"/>
            <w:r w:rsidRPr="00436410">
              <w:rPr>
                <w:sz w:val="14"/>
                <w:szCs w:val="14"/>
              </w:rPr>
              <w:t>ии ио</w:t>
            </w:r>
            <w:proofErr w:type="gramEnd"/>
            <w:r w:rsidRPr="00436410">
              <w:rPr>
                <w:sz w:val="14"/>
                <w:szCs w:val="14"/>
              </w:rPr>
              <w:t xml:space="preserve">нов металлов в окружающие ткани. Материал пассивного покрытия: аморфный карбид кремния.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Рентгенконтрастность: наличие не менее 6 золотых рентгенконтрастных маркера на каждом конце стента. Рекомендуемый диаметр проводника 0,035". Наличие механизма раскрытия стента в виде «пистолетной» рукоятки для удобства раскрытия одной рукой. </w:t>
            </w:r>
            <w:proofErr w:type="gramStart"/>
            <w:r w:rsidRPr="00436410">
              <w:rPr>
                <w:sz w:val="14"/>
                <w:szCs w:val="14"/>
              </w:rPr>
              <w:t>C</w:t>
            </w:r>
            <w:proofErr w:type="gramEnd"/>
            <w:r w:rsidRPr="00436410">
              <w:rPr>
                <w:sz w:val="14"/>
                <w:szCs w:val="14"/>
              </w:rPr>
              <w:t>овместимость с проводниковым катетером не более 6Fr. Гидрофобное покрытие шафта. Варианты диаметров стента: 5,0; 6,0;7,0 мм. Варианты длин стента: 100; 120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2</w:t>
            </w:r>
          </w:p>
        </w:tc>
        <w:tc>
          <w:tcPr>
            <w:tcW w:w="851" w:type="dxa"/>
            <w:shd w:val="clear" w:color="auto" w:fill="auto"/>
            <w:vAlign w:val="center"/>
          </w:tcPr>
          <w:p w:rsidR="00F66FF9" w:rsidRPr="00436410" w:rsidRDefault="00F66FF9">
            <w:pPr>
              <w:jc w:val="center"/>
              <w:rPr>
                <w:sz w:val="14"/>
                <w:szCs w:val="14"/>
              </w:rPr>
            </w:pPr>
            <w:r w:rsidRPr="00436410">
              <w:rPr>
                <w:sz w:val="14"/>
                <w:szCs w:val="14"/>
              </w:rPr>
              <w:t>395</w:t>
            </w:r>
            <w:r w:rsidR="00910CF3">
              <w:rPr>
                <w:sz w:val="14"/>
                <w:szCs w:val="14"/>
                <w:lang w:val="kk-KZ"/>
              </w:rPr>
              <w:t xml:space="preserve"> </w:t>
            </w:r>
            <w:r w:rsidRPr="00436410">
              <w:rPr>
                <w:sz w:val="14"/>
                <w:szCs w:val="14"/>
              </w:rPr>
              <w:t>555</w:t>
            </w:r>
          </w:p>
        </w:tc>
        <w:tc>
          <w:tcPr>
            <w:tcW w:w="850" w:type="dxa"/>
            <w:shd w:val="clear" w:color="auto" w:fill="auto"/>
            <w:vAlign w:val="center"/>
          </w:tcPr>
          <w:p w:rsidR="00F66FF9" w:rsidRPr="00910CF3" w:rsidRDefault="00910CF3" w:rsidP="00525940">
            <w:pPr>
              <w:jc w:val="center"/>
              <w:rPr>
                <w:sz w:val="14"/>
                <w:szCs w:val="14"/>
                <w:lang w:val="kk-KZ"/>
              </w:rPr>
            </w:pPr>
            <w:r>
              <w:rPr>
                <w:sz w:val="14"/>
                <w:szCs w:val="14"/>
                <w:lang w:val="kk-KZ"/>
              </w:rPr>
              <w:t>791 110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436410" w:rsidRDefault="00F66FF9">
            <w:pPr>
              <w:jc w:val="center"/>
              <w:rPr>
                <w:sz w:val="14"/>
                <w:szCs w:val="14"/>
              </w:rPr>
            </w:pPr>
            <w:r w:rsidRPr="00436410">
              <w:rPr>
                <w:sz w:val="14"/>
                <w:szCs w:val="14"/>
              </w:rPr>
              <w:t>Система самораскрывающегося нитинолового стента для периферических сосудов 18</w:t>
            </w:r>
            <w:r w:rsidRPr="00436410">
              <w:rPr>
                <w:sz w:val="14"/>
                <w:szCs w:val="14"/>
              </w:rPr>
              <w:br/>
              <w:t>(длина 20-200 мм)</w:t>
            </w:r>
          </w:p>
        </w:tc>
        <w:tc>
          <w:tcPr>
            <w:tcW w:w="6662" w:type="dxa"/>
          </w:tcPr>
          <w:p w:rsidR="00F66FF9" w:rsidRPr="00436410" w:rsidRDefault="00F66FF9">
            <w:pPr>
              <w:rPr>
                <w:sz w:val="14"/>
                <w:szCs w:val="14"/>
              </w:rPr>
            </w:pPr>
            <w:r w:rsidRPr="00436410">
              <w:rPr>
                <w:sz w:val="14"/>
                <w:szCs w:val="14"/>
              </w:rPr>
              <w:t xml:space="preserve"> </w:t>
            </w:r>
            <w:r w:rsidRPr="00436410">
              <w:rPr>
                <w:sz w:val="14"/>
                <w:szCs w:val="14"/>
              </w:rPr>
              <w:br/>
              <w:t>Система самораскрывающегося нитинолового стента для периферических сосудов с рабочей длиной системы 90 и 135 см. Материал стента: нитинол.  Материал пассивного протективного покрытия стента - аморфный карбид кремния – необходим для ускоренной эндотелизации и уменьшения агрегации тромбоцитов, а также снижения диффуз</w:t>
            </w:r>
            <w:proofErr w:type="gramStart"/>
            <w:r w:rsidRPr="00436410">
              <w:rPr>
                <w:sz w:val="14"/>
                <w:szCs w:val="14"/>
              </w:rPr>
              <w:t>ии ио</w:t>
            </w:r>
            <w:proofErr w:type="gramEnd"/>
            <w:r w:rsidRPr="00436410">
              <w:rPr>
                <w:sz w:val="14"/>
                <w:szCs w:val="14"/>
              </w:rPr>
              <w:t xml:space="preserve">нов металлов в окружающие ткани (обязательное наличие). Толщина элементов каркаса стента: не более 140 мкм. Ширина элементов каркаса стента не более 85 мкм. Дизайн стента по типу пик-впадина для предотвращения эффекта «рыбьей чешуи». Наличие трехаксиальной системы с </w:t>
            </w:r>
            <w:proofErr w:type="gramStart"/>
            <w:r w:rsidRPr="00436410">
              <w:rPr>
                <w:sz w:val="14"/>
                <w:szCs w:val="14"/>
              </w:rPr>
              <w:t>плетенным</w:t>
            </w:r>
            <w:proofErr w:type="gramEnd"/>
            <w:r w:rsidRPr="00436410">
              <w:rPr>
                <w:sz w:val="14"/>
                <w:szCs w:val="14"/>
              </w:rPr>
              <w:t xml:space="preserve"> шафтом для точного позиционирования и раскрытия стента. Маркеры стента: 6 золотых маркеров на каждых концах стента. Тип катетера OTW (по проводнику). Рекомендуемый диаметр проводника 0,018". Наличие механизма в виде рукоятки с плавным роликовым механизмом для удобства раскрытия стента одной рукой. Минимальный диаметр </w:t>
            </w:r>
            <w:proofErr w:type="gramStart"/>
            <w:r w:rsidRPr="00436410">
              <w:rPr>
                <w:sz w:val="14"/>
                <w:szCs w:val="14"/>
              </w:rPr>
              <w:t>рекомендуемого</w:t>
            </w:r>
            <w:proofErr w:type="gramEnd"/>
            <w:r w:rsidRPr="00436410">
              <w:rPr>
                <w:sz w:val="14"/>
                <w:szCs w:val="14"/>
              </w:rPr>
              <w:t xml:space="preserve"> интродьюсера 4F. Диаметр шафта не более 3,6F. Наличие гидрофобного покрытия шафта. Размеры: диаметр стента 4,0; 5,0; 6,0;7,0 мм.  Варианты длин стента: 20; 30; 40; 60; 80, 100, 120, 150, 170, 200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436410" w:rsidRDefault="00F66FF9">
            <w:pPr>
              <w:jc w:val="center"/>
              <w:rPr>
                <w:sz w:val="14"/>
                <w:szCs w:val="14"/>
              </w:rPr>
            </w:pPr>
            <w:r w:rsidRPr="00436410">
              <w:rPr>
                <w:sz w:val="14"/>
                <w:szCs w:val="14"/>
              </w:rPr>
              <w:t>2</w:t>
            </w:r>
          </w:p>
        </w:tc>
        <w:tc>
          <w:tcPr>
            <w:tcW w:w="851" w:type="dxa"/>
            <w:shd w:val="clear" w:color="auto" w:fill="auto"/>
            <w:vAlign w:val="center"/>
          </w:tcPr>
          <w:p w:rsidR="00F66FF9" w:rsidRPr="00436410" w:rsidRDefault="00F66FF9">
            <w:pPr>
              <w:jc w:val="center"/>
              <w:rPr>
                <w:sz w:val="14"/>
                <w:szCs w:val="14"/>
              </w:rPr>
            </w:pPr>
            <w:r w:rsidRPr="00436410">
              <w:rPr>
                <w:sz w:val="14"/>
                <w:szCs w:val="14"/>
              </w:rPr>
              <w:t>395</w:t>
            </w:r>
            <w:r w:rsidR="00B67CA3">
              <w:rPr>
                <w:sz w:val="14"/>
                <w:szCs w:val="14"/>
                <w:lang w:val="kk-KZ"/>
              </w:rPr>
              <w:t xml:space="preserve"> </w:t>
            </w:r>
            <w:r w:rsidRPr="00436410">
              <w:rPr>
                <w:sz w:val="14"/>
                <w:szCs w:val="14"/>
              </w:rPr>
              <w:t>555</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791 110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87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Гидрофильный ангиографический катетер </w:t>
            </w:r>
          </w:p>
        </w:tc>
        <w:tc>
          <w:tcPr>
            <w:tcW w:w="6662" w:type="dxa"/>
          </w:tcPr>
          <w:p w:rsidR="00F66FF9" w:rsidRPr="008202E2" w:rsidRDefault="00F66FF9" w:rsidP="00F86B35">
            <w:pPr>
              <w:rPr>
                <w:sz w:val="14"/>
                <w:szCs w:val="14"/>
              </w:rPr>
            </w:pPr>
            <w:r w:rsidRPr="008202E2">
              <w:rPr>
                <w:sz w:val="14"/>
                <w:szCs w:val="14"/>
              </w:rPr>
              <w:t>Гидрофильный ангиографический катетер состоит из стержня, наконечника, устройства снятия натяжения и ступицы. Вал имеет трехслойную конструкцию с полимером в качестве внутреннего и внешнего слоя и среднего слоя из проволочной оплетки, которые обеспечивают превосходное сопротивление изгибу и контроль крутящего момента. Наконечник изготовлен из полиуретана. Ступица сделана из нейлона. Устройство для снятия натяжения изготовлено из полиолефина. Поверхность катетера имеет гидрофильное покрытие, которое может снизить коэффициент трения после промывки физиологическим раствором гепарина.</w:t>
            </w:r>
            <w:r w:rsidRPr="008202E2">
              <w:rPr>
                <w:sz w:val="14"/>
                <w:szCs w:val="14"/>
              </w:rPr>
              <w:br/>
            </w:r>
            <w:proofErr w:type="gramStart"/>
            <w:r w:rsidRPr="008202E2">
              <w:rPr>
                <w:sz w:val="14"/>
                <w:szCs w:val="14"/>
              </w:rPr>
              <w:t>Гидрофильный ангиографический катетер имеет модели 4F, 5F, 6F и длиной 65 см, 70 см, 80 см, 100 см, 110 см, 120 см, 125 см, 130 см и может быть разделен на прямой, VTK, позвоночный, RLG, RS, IM, RH, , всего 47 типов в зависимости от дистального изгиба катетера формы.</w:t>
            </w:r>
            <w:proofErr w:type="gramEnd"/>
            <w:r w:rsidRPr="008202E2">
              <w:rPr>
                <w:sz w:val="14"/>
                <w:szCs w:val="14"/>
              </w:rPr>
              <w:t xml:space="preserve"> Формы дистального изгиба катетера разработаны в соответствии с анатомией кровеносных сосудов для направления в соответствующее положение. Все модели этого устройства идентичны по конструкции, материалу изготовления и производственному процессу, за исключением размеров, а именно внутреннего диаметра, внешнего диаметра, длины и формы кривой.</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300</w:t>
            </w:r>
          </w:p>
        </w:tc>
        <w:tc>
          <w:tcPr>
            <w:tcW w:w="851" w:type="dxa"/>
            <w:shd w:val="clear" w:color="auto" w:fill="auto"/>
            <w:vAlign w:val="center"/>
          </w:tcPr>
          <w:p w:rsidR="00F66FF9" w:rsidRPr="008202E2" w:rsidRDefault="00F66FF9">
            <w:pPr>
              <w:jc w:val="center"/>
              <w:rPr>
                <w:sz w:val="14"/>
                <w:szCs w:val="14"/>
              </w:rPr>
            </w:pPr>
            <w:r w:rsidRPr="008202E2">
              <w:rPr>
                <w:sz w:val="14"/>
                <w:szCs w:val="14"/>
              </w:rPr>
              <w:t>10</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3 000 000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Катетер периферический ангиографический</w:t>
            </w:r>
          </w:p>
        </w:tc>
        <w:tc>
          <w:tcPr>
            <w:tcW w:w="6662" w:type="dxa"/>
          </w:tcPr>
          <w:p w:rsidR="00F66FF9" w:rsidRPr="008202E2" w:rsidRDefault="00F66FF9">
            <w:pPr>
              <w:rPr>
                <w:sz w:val="14"/>
                <w:szCs w:val="14"/>
              </w:rPr>
            </w:pPr>
            <w:r w:rsidRPr="008202E2">
              <w:rPr>
                <w:sz w:val="14"/>
                <w:szCs w:val="14"/>
              </w:rPr>
              <w:t>Катетер ангиографический: размерами (Fr/мм)- 4/1.40; 5/1.70; длиной (см)- 40; 65; 70; 80; 100; 110; 120, 150</w:t>
            </w:r>
            <w:r w:rsidRPr="008202E2">
              <w:rPr>
                <w:sz w:val="14"/>
                <w:szCs w:val="14"/>
              </w:rPr>
              <w:br/>
              <w:t xml:space="preserve">Тонкая гибкая </w:t>
            </w:r>
            <w:proofErr w:type="gramStart"/>
            <w:r w:rsidRPr="008202E2">
              <w:rPr>
                <w:sz w:val="14"/>
                <w:szCs w:val="14"/>
              </w:rPr>
              <w:t>трубка</w:t>
            </w:r>
            <w:proofErr w:type="gramEnd"/>
            <w:r w:rsidRPr="008202E2">
              <w:rPr>
                <w:sz w:val="14"/>
                <w:szCs w:val="14"/>
              </w:rPr>
              <w:t xml:space="preserve"> предназначенная для впрыскивания контрастного вещества в некоторые кровеносные сосуды головной,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 Супермягкий гидрофильный катетер вводится подкожно и оснащен рентгенконтрастными полосами, размещенными вдоль ее дальнего рабочего конца, чтобы определить её положение в теле и провести анатомические измерения. Он также может быть использован для измерения давления и одновременного определения трансвальвулярного, внутрисосудистого и внутрижелудочкового давления. Это одноразовое устройство.</w:t>
            </w:r>
            <w:r w:rsidRPr="008202E2">
              <w:rPr>
                <w:sz w:val="14"/>
                <w:szCs w:val="14"/>
              </w:rPr>
              <w:br/>
              <w:t>Катетер предназначен для использования в ангиографических процедурах. Катетер подает рентгеноконтрастные вещества и терапевтические агенты в отдельные участки в сосудистой системе. Он также используется для доставки направляющего проводника или катетера к месту целевого назначения.</w:t>
            </w:r>
            <w:r w:rsidRPr="008202E2">
              <w:rPr>
                <w:sz w:val="14"/>
                <w:szCs w:val="14"/>
              </w:rPr>
              <w:br/>
              <w:t>Внешний диаметр: 4Fr (1.40 мм), 5Fr (1.70 мм), 4Fr (1.40 мм).</w:t>
            </w:r>
            <w:r w:rsidRPr="008202E2">
              <w:rPr>
                <w:sz w:val="14"/>
                <w:szCs w:val="14"/>
              </w:rPr>
              <w:br/>
              <w:t>Внутренний диаметр: 0.041 (1.03 мм),</w:t>
            </w:r>
            <w:proofErr w:type="gramStart"/>
            <w:r w:rsidRPr="008202E2">
              <w:rPr>
                <w:sz w:val="14"/>
                <w:szCs w:val="14"/>
              </w:rPr>
              <w:t xml:space="preserve"> :</w:t>
            </w:r>
            <w:proofErr w:type="gramEnd"/>
            <w:r w:rsidRPr="008202E2">
              <w:rPr>
                <w:sz w:val="14"/>
                <w:szCs w:val="14"/>
              </w:rPr>
              <w:t xml:space="preserve"> 0.043 (1.1 мм).</w:t>
            </w:r>
            <w:r w:rsidRPr="008202E2">
              <w:rPr>
                <w:sz w:val="14"/>
                <w:szCs w:val="14"/>
              </w:rPr>
              <w:br/>
              <w:t>Максимальное давление впрыска: 5171 kPa (750 psi), 6895 kPa (1000 psi), 5171 kPa (750 psi).</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100</w:t>
            </w:r>
          </w:p>
        </w:tc>
        <w:tc>
          <w:tcPr>
            <w:tcW w:w="851" w:type="dxa"/>
            <w:shd w:val="clear" w:color="auto" w:fill="auto"/>
            <w:vAlign w:val="center"/>
          </w:tcPr>
          <w:p w:rsidR="00F66FF9" w:rsidRPr="008202E2" w:rsidRDefault="00F66FF9">
            <w:pPr>
              <w:jc w:val="center"/>
              <w:rPr>
                <w:sz w:val="14"/>
                <w:szCs w:val="14"/>
              </w:rPr>
            </w:pPr>
            <w:r w:rsidRPr="008202E2">
              <w:rPr>
                <w:sz w:val="14"/>
                <w:szCs w:val="14"/>
              </w:rPr>
              <w:t>37</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3 700 000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89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rsidP="008202E2">
            <w:pPr>
              <w:jc w:val="center"/>
              <w:rPr>
                <w:sz w:val="14"/>
                <w:szCs w:val="14"/>
              </w:rPr>
            </w:pPr>
            <w:r w:rsidRPr="008202E2">
              <w:rPr>
                <w:sz w:val="14"/>
                <w:szCs w:val="14"/>
              </w:rPr>
              <w:t xml:space="preserve">Направляющий катетер </w:t>
            </w:r>
          </w:p>
        </w:tc>
        <w:tc>
          <w:tcPr>
            <w:tcW w:w="6662" w:type="dxa"/>
          </w:tcPr>
          <w:p w:rsidR="00F66FF9" w:rsidRPr="008202E2" w:rsidRDefault="00F66FF9">
            <w:pPr>
              <w:rPr>
                <w:sz w:val="14"/>
                <w:szCs w:val="14"/>
              </w:rPr>
            </w:pPr>
            <w:r w:rsidRPr="008202E2">
              <w:rPr>
                <w:sz w:val="14"/>
                <w:szCs w:val="14"/>
              </w:rPr>
              <w:t>Наружный диаметр: 6F(2мм) проксимальный конец - 4.9F(1.63 мм) дистальный конец. Сверхгибкий дистальный кончик 8 и 15 см, прямой и многоцелевой. Возможность прохода катетером каротидный сифон и доступа в базилярную артерию. Прогрессивное армирование. Гидрофильное покрытие дистального кончика. Большой внутренний диаметр от 1.40 mm (.055")  до 1.78 мм (.070"). Общая длина - 105, 115, 125, 135 см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12</w:t>
            </w:r>
          </w:p>
        </w:tc>
        <w:tc>
          <w:tcPr>
            <w:tcW w:w="851" w:type="dxa"/>
            <w:shd w:val="clear" w:color="auto" w:fill="auto"/>
            <w:vAlign w:val="center"/>
          </w:tcPr>
          <w:p w:rsidR="00F66FF9" w:rsidRPr="008202E2" w:rsidRDefault="00F66FF9">
            <w:pPr>
              <w:jc w:val="center"/>
              <w:rPr>
                <w:sz w:val="14"/>
                <w:szCs w:val="14"/>
              </w:rPr>
            </w:pPr>
            <w:r w:rsidRPr="008202E2">
              <w:rPr>
                <w:sz w:val="14"/>
                <w:szCs w:val="14"/>
              </w:rPr>
              <w:t>295</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3 540 000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F66FF9">
        <w:trPr>
          <w:trHeight w:val="562"/>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Армированные микрокатетеры </w:t>
            </w:r>
          </w:p>
        </w:tc>
        <w:tc>
          <w:tcPr>
            <w:tcW w:w="6662" w:type="dxa"/>
          </w:tcPr>
          <w:p w:rsidR="00F66FF9" w:rsidRPr="008202E2" w:rsidRDefault="00F66FF9">
            <w:pPr>
              <w:rPr>
                <w:sz w:val="14"/>
                <w:szCs w:val="14"/>
              </w:rPr>
            </w:pPr>
            <w:proofErr w:type="gramStart"/>
            <w:r w:rsidRPr="008202E2">
              <w:rPr>
                <w:sz w:val="14"/>
                <w:szCs w:val="14"/>
              </w:rPr>
              <w:t>Армированные</w:t>
            </w:r>
            <w:proofErr w:type="gramEnd"/>
            <w:r w:rsidRPr="008202E2">
              <w:rPr>
                <w:sz w:val="14"/>
                <w:szCs w:val="14"/>
              </w:rPr>
              <w:t xml:space="preserve"> микрокатетеры с простым просветом потока, обладают постепенно возрастающей гибкостью и жесткой проксимальной частью, что обеспечивает оптимальный контроль и облегчает маневрирование в кровеносной системе. Они используются с проводником для облегчения их продвижения в сосудистой сети. </w:t>
            </w:r>
            <w:proofErr w:type="gramStart"/>
            <w:r w:rsidRPr="008202E2">
              <w:rPr>
                <w:sz w:val="14"/>
                <w:szCs w:val="14"/>
              </w:rPr>
              <w:t>Микрокатетеры оснащены двумя рентгеноконтрастными дистальными маркерами для обеспечения рентгеноскопического контроля.</w:t>
            </w:r>
            <w:proofErr w:type="gramEnd"/>
            <w:r w:rsidRPr="008202E2">
              <w:rPr>
                <w:sz w:val="14"/>
                <w:szCs w:val="14"/>
              </w:rPr>
              <w:t xml:space="preserve"> Микрокатетеры имеют гидрофильное покрытие. </w:t>
            </w:r>
            <w:proofErr w:type="gramStart"/>
            <w:r w:rsidRPr="008202E2">
              <w:rPr>
                <w:sz w:val="14"/>
                <w:szCs w:val="14"/>
              </w:rPr>
              <w:t>C</w:t>
            </w:r>
            <w:proofErr w:type="gramEnd"/>
            <w:r w:rsidRPr="008202E2">
              <w:rPr>
                <w:sz w:val="14"/>
                <w:szCs w:val="14"/>
              </w:rPr>
              <w:t xml:space="preserve">овместимы с ДМСО (диметилсульфоксид). Обеспечивается 4 переходными зонами гибкости и гидрофильным покрытием, </w:t>
            </w:r>
            <w:proofErr w:type="gramStart"/>
            <w:r w:rsidRPr="008202E2">
              <w:rPr>
                <w:sz w:val="14"/>
                <w:szCs w:val="14"/>
              </w:rPr>
              <w:t>улучшена</w:t>
            </w:r>
            <w:proofErr w:type="gramEnd"/>
            <w:r w:rsidRPr="008202E2">
              <w:rPr>
                <w:sz w:val="14"/>
                <w:szCs w:val="14"/>
              </w:rPr>
              <w:t xml:space="preserve"> за счет поддержки катушки и 8 плоских нитиноловых проводов и 2 золотых маркера на 3-х см дистальном конце. Имеет две модификации: прямой и </w:t>
            </w:r>
            <w:proofErr w:type="gramStart"/>
            <w:r w:rsidRPr="008202E2">
              <w:rPr>
                <w:sz w:val="14"/>
                <w:szCs w:val="14"/>
              </w:rPr>
              <w:t>формируемый</w:t>
            </w:r>
            <w:proofErr w:type="gramEnd"/>
            <w:r w:rsidRPr="008202E2">
              <w:rPr>
                <w:sz w:val="14"/>
                <w:szCs w:val="14"/>
              </w:rPr>
              <w:t xml:space="preserve">. </w:t>
            </w:r>
            <w:r w:rsidRPr="008202E2">
              <w:rPr>
                <w:sz w:val="14"/>
                <w:szCs w:val="14"/>
              </w:rPr>
              <w:br/>
              <w:t>Длина: 160 см.</w:t>
            </w:r>
            <w:r w:rsidRPr="008202E2">
              <w:rPr>
                <w:sz w:val="14"/>
                <w:szCs w:val="14"/>
              </w:rPr>
              <w:br/>
              <w:t>Внутренний диаметр: 017".</w:t>
            </w:r>
            <w:r w:rsidRPr="008202E2">
              <w:rPr>
                <w:sz w:val="14"/>
                <w:szCs w:val="14"/>
              </w:rPr>
              <w:br/>
              <w:t>Внешний диаметр дистального конца: 2,2 F</w:t>
            </w:r>
            <w:r w:rsidRPr="008202E2">
              <w:rPr>
                <w:sz w:val="14"/>
                <w:szCs w:val="14"/>
              </w:rPr>
              <w:br/>
              <w:t>Внешний диаметр проксимального конца: 2,5 F</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6</w:t>
            </w:r>
          </w:p>
        </w:tc>
        <w:tc>
          <w:tcPr>
            <w:tcW w:w="851" w:type="dxa"/>
            <w:shd w:val="clear" w:color="auto" w:fill="auto"/>
            <w:vAlign w:val="center"/>
          </w:tcPr>
          <w:p w:rsidR="00F66FF9" w:rsidRPr="008202E2" w:rsidRDefault="00F66FF9">
            <w:pPr>
              <w:jc w:val="center"/>
              <w:rPr>
                <w:sz w:val="14"/>
                <w:szCs w:val="14"/>
              </w:rPr>
            </w:pPr>
            <w:r w:rsidRPr="008202E2">
              <w:rPr>
                <w:sz w:val="14"/>
                <w:szCs w:val="14"/>
              </w:rPr>
              <w:t>385</w:t>
            </w:r>
            <w:r w:rsidR="00B67CA3">
              <w:rPr>
                <w:sz w:val="14"/>
                <w:szCs w:val="14"/>
                <w:lang w:val="kk-KZ"/>
              </w:rPr>
              <w:t xml:space="preserve"> </w:t>
            </w:r>
            <w:r w:rsidRPr="008202E2">
              <w:rPr>
                <w:sz w:val="14"/>
                <w:szCs w:val="14"/>
              </w:rPr>
              <w:t>000</w:t>
            </w:r>
          </w:p>
        </w:tc>
        <w:tc>
          <w:tcPr>
            <w:tcW w:w="850" w:type="dxa"/>
            <w:shd w:val="clear" w:color="auto" w:fill="auto"/>
            <w:vAlign w:val="center"/>
          </w:tcPr>
          <w:p w:rsidR="00F66FF9" w:rsidRPr="00B67CA3" w:rsidRDefault="00B67CA3" w:rsidP="00525940">
            <w:pPr>
              <w:jc w:val="center"/>
              <w:rPr>
                <w:sz w:val="14"/>
                <w:szCs w:val="14"/>
                <w:lang w:val="kk-KZ"/>
              </w:rPr>
            </w:pPr>
            <w:r>
              <w:rPr>
                <w:sz w:val="14"/>
                <w:szCs w:val="14"/>
                <w:lang w:val="kk-KZ"/>
              </w:rPr>
              <w:t>2 310 000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91</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Селективный микрокатетер</w:t>
            </w:r>
          </w:p>
        </w:tc>
        <w:tc>
          <w:tcPr>
            <w:tcW w:w="6662" w:type="dxa"/>
          </w:tcPr>
          <w:p w:rsidR="00F66FF9" w:rsidRPr="008202E2" w:rsidRDefault="00F66FF9">
            <w:pPr>
              <w:rPr>
                <w:sz w:val="14"/>
                <w:szCs w:val="14"/>
              </w:rPr>
            </w:pPr>
            <w:r w:rsidRPr="008202E2">
              <w:rPr>
                <w:sz w:val="14"/>
                <w:szCs w:val="14"/>
              </w:rPr>
              <w:t>Микрокатетеры VASCO+ имеют прогрессивный (переменный) шаг армирования по всей длине, обеспечивающий общую устойчивость к скручиванию, что в сочетании с высокой гибкостью и новым гидрофильным покрытием гарантирует их исключительную доставляемость.</w:t>
            </w:r>
            <w:r w:rsidRPr="008202E2">
              <w:rPr>
                <w:sz w:val="14"/>
                <w:szCs w:val="14"/>
              </w:rPr>
              <w:br/>
              <w:t>Внутренняя поверхность катетера VASCO+ покрыта тефлоном, для уменьшения трения. Прозрачная проксимальная часть катетеров VASCO+ дает возможность визуально контролировать прохождение спиралей, наличие пузырьков воздуха или</w:t>
            </w:r>
            <w:r w:rsidRPr="008202E2">
              <w:rPr>
                <w:sz w:val="14"/>
                <w:szCs w:val="14"/>
              </w:rPr>
              <w:br/>
              <w:t>рефлюкса крови. Микрокатетер VASCO+ имеет три модификации кончика: прямой (D), Cobra и многоцелевой (MP). Не совместим с DMSO.</w:t>
            </w:r>
            <w:r w:rsidRPr="008202E2">
              <w:rPr>
                <w:sz w:val="14"/>
                <w:szCs w:val="14"/>
              </w:rPr>
              <w:br/>
              <w:t>VASCO + 10 для поставки «голых» катушек, таких как MDS Pression 10 и 18.</w:t>
            </w:r>
            <w:r w:rsidRPr="008202E2">
              <w:rPr>
                <w:sz w:val="14"/>
                <w:szCs w:val="14"/>
              </w:rPr>
              <w:br/>
              <w:t>VASCO + 18 для поставки «активных» катушек большего диаметра.</w:t>
            </w:r>
            <w:r w:rsidRPr="008202E2">
              <w:rPr>
                <w:sz w:val="14"/>
                <w:szCs w:val="14"/>
              </w:rPr>
              <w:br/>
            </w:r>
            <w:r w:rsidRPr="008202E2">
              <w:rPr>
                <w:sz w:val="14"/>
                <w:szCs w:val="14"/>
              </w:rPr>
              <w:lastRenderedPageBreak/>
              <w:t>VASCO + 21 - VASCO + 35 для доставки стентов Leo +, стентов SILK, систем CATCH</w:t>
            </w:r>
            <w:r w:rsidRPr="008202E2">
              <w:rPr>
                <w:sz w:val="14"/>
                <w:szCs w:val="14"/>
              </w:rPr>
              <w:br/>
              <w:t>и для закачки частиц</w:t>
            </w:r>
            <w:r w:rsidRPr="008202E2">
              <w:rPr>
                <w:sz w:val="14"/>
                <w:szCs w:val="14"/>
              </w:rPr>
              <w:br/>
              <w:t>VASCO + 35 ASPI для аспирации тромба</w:t>
            </w:r>
          </w:p>
        </w:tc>
        <w:tc>
          <w:tcPr>
            <w:tcW w:w="850" w:type="dxa"/>
            <w:shd w:val="clear" w:color="auto" w:fill="auto"/>
            <w:vAlign w:val="center"/>
          </w:tcPr>
          <w:p w:rsidR="00F66FF9" w:rsidRPr="00030815" w:rsidRDefault="00F66FF9" w:rsidP="00890CA9">
            <w:pPr>
              <w:jc w:val="center"/>
              <w:rPr>
                <w:sz w:val="14"/>
                <w:szCs w:val="14"/>
              </w:rPr>
            </w:pPr>
            <w:r>
              <w:rPr>
                <w:sz w:val="14"/>
                <w:szCs w:val="14"/>
              </w:rPr>
              <w:lastRenderedPageBreak/>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20</w:t>
            </w:r>
          </w:p>
        </w:tc>
        <w:tc>
          <w:tcPr>
            <w:tcW w:w="851" w:type="dxa"/>
            <w:shd w:val="clear" w:color="auto" w:fill="auto"/>
            <w:vAlign w:val="center"/>
          </w:tcPr>
          <w:p w:rsidR="00F66FF9" w:rsidRPr="008202E2" w:rsidRDefault="00F66FF9">
            <w:pPr>
              <w:jc w:val="center"/>
              <w:rPr>
                <w:sz w:val="14"/>
                <w:szCs w:val="14"/>
              </w:rPr>
            </w:pPr>
            <w:r w:rsidRPr="008202E2">
              <w:rPr>
                <w:sz w:val="14"/>
                <w:szCs w:val="14"/>
              </w:rPr>
              <w:t>280</w:t>
            </w:r>
            <w:r w:rsidR="007C03D9">
              <w:rPr>
                <w:sz w:val="14"/>
                <w:szCs w:val="14"/>
                <w:lang w:val="kk-KZ"/>
              </w:rPr>
              <w:t xml:space="preserve"> </w:t>
            </w:r>
            <w:r w:rsidRPr="008202E2">
              <w:rPr>
                <w:sz w:val="14"/>
                <w:szCs w:val="14"/>
              </w:rPr>
              <w:t>000</w:t>
            </w:r>
          </w:p>
        </w:tc>
        <w:tc>
          <w:tcPr>
            <w:tcW w:w="850" w:type="dxa"/>
            <w:shd w:val="clear" w:color="auto" w:fill="auto"/>
            <w:vAlign w:val="center"/>
          </w:tcPr>
          <w:p w:rsidR="00F66FF9" w:rsidRPr="007C03D9" w:rsidRDefault="007C03D9" w:rsidP="00525940">
            <w:pPr>
              <w:jc w:val="center"/>
              <w:rPr>
                <w:sz w:val="14"/>
                <w:szCs w:val="14"/>
                <w:lang w:val="kk-KZ"/>
              </w:rPr>
            </w:pPr>
            <w:r>
              <w:rPr>
                <w:sz w:val="14"/>
                <w:szCs w:val="14"/>
                <w:lang w:val="kk-KZ"/>
              </w:rPr>
              <w:t>5 600 000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421"/>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92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Нейроваскулярный проволочный стент - ретривер для тромбэктомии</w:t>
            </w:r>
          </w:p>
        </w:tc>
        <w:tc>
          <w:tcPr>
            <w:tcW w:w="6662" w:type="dxa"/>
          </w:tcPr>
          <w:p w:rsidR="00F66FF9" w:rsidRPr="008202E2" w:rsidRDefault="00F66FF9" w:rsidP="00AB75F0">
            <w:pPr>
              <w:rPr>
                <w:sz w:val="14"/>
                <w:szCs w:val="14"/>
              </w:rPr>
            </w:pPr>
            <w:r w:rsidRPr="008202E2">
              <w:rPr>
                <w:sz w:val="14"/>
                <w:szCs w:val="14"/>
              </w:rPr>
              <w:t xml:space="preserve"> Устройство CATCH View предназначен для восстановления кровотока у пациентов, перенесших ишемический инсульт вследствие обширной внутричерепной окклюзии сосудов. Эти устройства предназначены для использования в сосудистой нейрохирургии.</w:t>
            </w:r>
            <w:r w:rsidRPr="008202E2">
              <w:rPr>
                <w:sz w:val="14"/>
                <w:szCs w:val="14"/>
              </w:rPr>
              <w:br/>
              <w:t xml:space="preserve">• Саморасширяющийся стент с лазерной резкой </w:t>
            </w:r>
            <w:proofErr w:type="gramStart"/>
            <w:r w:rsidRPr="008202E2">
              <w:rPr>
                <w:sz w:val="14"/>
                <w:szCs w:val="14"/>
              </w:rPr>
              <w:t>сделан</w:t>
            </w:r>
            <w:proofErr w:type="gramEnd"/>
            <w:r w:rsidRPr="008202E2">
              <w:rPr>
                <w:sz w:val="14"/>
                <w:szCs w:val="14"/>
              </w:rPr>
              <w:t xml:space="preserve"> из нитинола</w:t>
            </w:r>
            <w:r w:rsidRPr="008202E2">
              <w:rPr>
                <w:sz w:val="14"/>
                <w:szCs w:val="14"/>
              </w:rPr>
              <w:br/>
              <w:t>• Постоянная радиальная сила для достижения наилучшего шанса на извлечение тромба</w:t>
            </w:r>
            <w:r w:rsidRPr="008202E2">
              <w:rPr>
                <w:sz w:val="14"/>
                <w:szCs w:val="14"/>
              </w:rPr>
              <w:br/>
              <w:t>• Видимый под рентгеновскими лучами: несколько рентгеновских маркеров в проксимальном и дистальном направлениях и по длине стент.</w:t>
            </w:r>
            <w:r w:rsidRPr="008202E2">
              <w:rPr>
                <w:sz w:val="14"/>
                <w:szCs w:val="14"/>
              </w:rPr>
              <w:br/>
              <w:t xml:space="preserve">• </w:t>
            </w:r>
            <w:proofErr w:type="gramStart"/>
            <w:r w:rsidRPr="008202E2">
              <w:rPr>
                <w:sz w:val="14"/>
                <w:szCs w:val="14"/>
              </w:rPr>
              <w:t>Перестраиваемый</w:t>
            </w:r>
            <w:proofErr w:type="gramEnd"/>
            <w:r w:rsidRPr="008202E2">
              <w:rPr>
                <w:sz w:val="14"/>
                <w:szCs w:val="14"/>
              </w:rPr>
              <w:t>, перемещаемый</w:t>
            </w:r>
            <w:r w:rsidRPr="008202E2">
              <w:rPr>
                <w:sz w:val="14"/>
                <w:szCs w:val="14"/>
              </w:rPr>
              <w:br/>
              <w:t>• Совместимость с поставляемым микрокатетером микрокатетером с внутренним диаметром мин. 017", 021", 024”.</w:t>
            </w:r>
            <w:r w:rsidRPr="008202E2">
              <w:rPr>
                <w:sz w:val="14"/>
                <w:szCs w:val="14"/>
              </w:rPr>
              <w:br/>
              <w:t>Комплектность:</w:t>
            </w:r>
            <w:r w:rsidRPr="008202E2">
              <w:rPr>
                <w:sz w:val="14"/>
                <w:szCs w:val="14"/>
              </w:rPr>
              <w:br/>
              <w:t xml:space="preserve">• Стентривер, саморасширяющегося стента с лазерной резкой, </w:t>
            </w:r>
            <w:proofErr w:type="gramStart"/>
            <w:r w:rsidRPr="008202E2">
              <w:rPr>
                <w:sz w:val="14"/>
                <w:szCs w:val="14"/>
              </w:rPr>
              <w:t>изготовленного</w:t>
            </w:r>
            <w:proofErr w:type="gramEnd"/>
            <w:r w:rsidRPr="008202E2">
              <w:rPr>
                <w:sz w:val="14"/>
                <w:szCs w:val="14"/>
              </w:rPr>
              <w:t xml:space="preserve"> из нитинола.</w:t>
            </w:r>
            <w:r w:rsidRPr="008202E2">
              <w:rPr>
                <w:sz w:val="14"/>
                <w:szCs w:val="14"/>
              </w:rPr>
              <w:br/>
              <w:t>• Толкатель, часть системы доставки, изготовленная из нитинола.</w:t>
            </w:r>
            <w:r w:rsidRPr="008202E2">
              <w:rPr>
                <w:sz w:val="14"/>
                <w:szCs w:val="14"/>
              </w:rPr>
              <w:br/>
              <w:t>• Тубус интродюсера, часть системы доставки</w:t>
            </w:r>
            <w:r w:rsidRPr="008202E2">
              <w:rPr>
                <w:sz w:val="14"/>
                <w:szCs w:val="14"/>
              </w:rPr>
              <w:br/>
              <w:t>• Стентривер и толкатель вставляются в ту</w:t>
            </w:r>
            <w:r w:rsidR="00AB75F0">
              <w:rPr>
                <w:sz w:val="14"/>
                <w:szCs w:val="14"/>
              </w:rPr>
              <w:t>бус интродюсера.</w:t>
            </w:r>
            <w:r w:rsidR="00AB75F0">
              <w:rPr>
                <w:sz w:val="14"/>
                <w:szCs w:val="14"/>
              </w:rPr>
              <w:br/>
              <w:t>•</w:t>
            </w:r>
            <w:r w:rsidRPr="008202E2">
              <w:rPr>
                <w:sz w:val="14"/>
                <w:szCs w:val="14"/>
              </w:rPr>
              <w:t xml:space="preserve">CATCH+ имеет 3 </w:t>
            </w:r>
            <w:proofErr w:type="gramStart"/>
            <w:r w:rsidRPr="008202E2">
              <w:rPr>
                <w:sz w:val="14"/>
                <w:szCs w:val="14"/>
              </w:rPr>
              <w:t>дистальных</w:t>
            </w:r>
            <w:proofErr w:type="gramEnd"/>
            <w:r w:rsidRPr="008202E2">
              <w:rPr>
                <w:sz w:val="14"/>
                <w:szCs w:val="14"/>
              </w:rPr>
              <w:t xml:space="preserve"> рентгенконтрастных маркера (ORX) для наблюдения за его дистальным наконечником и рентгенконтрастный маркер с 1 проводом толкателя.</w:t>
            </w:r>
            <w:r w:rsidRPr="008202E2">
              <w:rPr>
                <w:sz w:val="14"/>
                <w:szCs w:val="14"/>
              </w:rPr>
              <w:br/>
              <w:t>Имеет 3 модификации: mini, standart, maxi. Диамет от 2мм до 6 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733C1B" w:rsidRDefault="00733C1B">
            <w:pPr>
              <w:jc w:val="center"/>
              <w:rPr>
                <w:sz w:val="14"/>
                <w:szCs w:val="14"/>
                <w:lang w:val="kk-KZ"/>
              </w:rPr>
            </w:pPr>
            <w:r>
              <w:rPr>
                <w:sz w:val="14"/>
                <w:szCs w:val="14"/>
                <w:lang w:val="kk-KZ"/>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1</w:t>
            </w:r>
            <w:r w:rsidR="007C03D9">
              <w:rPr>
                <w:sz w:val="14"/>
                <w:szCs w:val="14"/>
                <w:lang w:val="kk-KZ"/>
              </w:rPr>
              <w:t> </w:t>
            </w:r>
            <w:r w:rsidRPr="008202E2">
              <w:rPr>
                <w:sz w:val="14"/>
                <w:szCs w:val="14"/>
              </w:rPr>
              <w:t>200</w:t>
            </w:r>
            <w:r w:rsidR="007C03D9">
              <w:rPr>
                <w:sz w:val="14"/>
                <w:szCs w:val="14"/>
                <w:lang w:val="kk-KZ"/>
              </w:rPr>
              <w:t xml:space="preserve"> </w:t>
            </w:r>
            <w:r w:rsidRPr="008202E2">
              <w:rPr>
                <w:sz w:val="14"/>
                <w:szCs w:val="14"/>
              </w:rPr>
              <w:t>000</w:t>
            </w:r>
          </w:p>
        </w:tc>
        <w:tc>
          <w:tcPr>
            <w:tcW w:w="850" w:type="dxa"/>
            <w:shd w:val="clear" w:color="auto" w:fill="auto"/>
            <w:vAlign w:val="center"/>
          </w:tcPr>
          <w:p w:rsidR="00F66FF9" w:rsidRPr="007C03D9" w:rsidRDefault="00733C1B" w:rsidP="00525940">
            <w:pPr>
              <w:jc w:val="center"/>
              <w:rPr>
                <w:sz w:val="14"/>
                <w:szCs w:val="14"/>
                <w:lang w:val="kk-KZ"/>
              </w:rPr>
            </w:pPr>
            <w:r>
              <w:rPr>
                <w:sz w:val="14"/>
                <w:szCs w:val="14"/>
                <w:lang w:val="kk-KZ"/>
              </w:rPr>
              <w:t>12 000 000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rsidP="008202E2">
            <w:pPr>
              <w:jc w:val="center"/>
              <w:rPr>
                <w:sz w:val="14"/>
                <w:szCs w:val="14"/>
              </w:rPr>
            </w:pPr>
            <w:r w:rsidRPr="008202E2">
              <w:rPr>
                <w:sz w:val="14"/>
                <w:szCs w:val="14"/>
              </w:rPr>
              <w:t xml:space="preserve">Система отделяемых спиралей </w:t>
            </w:r>
          </w:p>
        </w:tc>
        <w:tc>
          <w:tcPr>
            <w:tcW w:w="6662" w:type="dxa"/>
          </w:tcPr>
          <w:p w:rsidR="00F66FF9" w:rsidRPr="008202E2" w:rsidRDefault="00F66FF9">
            <w:pPr>
              <w:rPr>
                <w:sz w:val="14"/>
                <w:szCs w:val="14"/>
              </w:rPr>
            </w:pPr>
            <w:proofErr w:type="gramStart"/>
            <w:r w:rsidRPr="008202E2">
              <w:rPr>
                <w:sz w:val="14"/>
                <w:szCs w:val="14"/>
              </w:rPr>
              <w:t>Система отделяемых спиралей состоит из имплантируемой эмболизирующей спирали, изготовленной из сплава платины и вольфрама, которая прикрепляется к проксимальной гипотрубке из нержавеющей стали и дистальному доставляющему толкателю с рентгеноконтрастным дистальным маркером позиционирования и проксимальным флуоресцентным маркером.</w:t>
            </w:r>
            <w:proofErr w:type="gramEnd"/>
            <w:r w:rsidRPr="008202E2">
              <w:rPr>
                <w:sz w:val="14"/>
                <w:szCs w:val="14"/>
              </w:rPr>
              <w:t xml:space="preserve"> Длина доставляющего толкателя спирали составляет 185 см. Доставляющий толкатель предназначен для использования с контроллером отсоединения.  Отсоединение спирали осуществляется с помощью контроллера отсоединения. Контроллер отсоединения поставляется с предварительно установленными батареями и представляет собой стерильное ручное устройство, предназначенное для использования только для одного пациента.</w:t>
            </w:r>
            <w:r w:rsidRPr="008202E2">
              <w:rPr>
                <w:sz w:val="14"/>
                <w:szCs w:val="14"/>
              </w:rPr>
              <w:br/>
            </w:r>
            <w:proofErr w:type="gramStart"/>
            <w:r w:rsidRPr="008202E2">
              <w:rPr>
                <w:sz w:val="14"/>
                <w:szCs w:val="14"/>
              </w:rPr>
              <w:t>Спираль  совместима с доставляющий микрокатетером с минимальным внутренним диаметром 0,0165 дюйма / 0,42 мм).</w:t>
            </w:r>
            <w:proofErr w:type="gramEnd"/>
            <w:r w:rsidRPr="008202E2">
              <w:rPr>
                <w:sz w:val="14"/>
                <w:szCs w:val="14"/>
              </w:rPr>
              <w:t xml:space="preserve"> Имеется</w:t>
            </w:r>
            <w:r w:rsidRPr="008202E2">
              <w:rPr>
                <w:sz w:val="14"/>
                <w:szCs w:val="14"/>
                <w:lang w:val="en-US"/>
              </w:rPr>
              <w:t xml:space="preserve"> 7 </w:t>
            </w:r>
            <w:r w:rsidRPr="008202E2">
              <w:rPr>
                <w:sz w:val="14"/>
                <w:szCs w:val="14"/>
              </w:rPr>
              <w:t>различных</w:t>
            </w:r>
            <w:r w:rsidRPr="008202E2">
              <w:rPr>
                <w:sz w:val="14"/>
                <w:szCs w:val="14"/>
                <w:lang w:val="en-US"/>
              </w:rPr>
              <w:t xml:space="preserve"> </w:t>
            </w:r>
            <w:r w:rsidRPr="008202E2">
              <w:rPr>
                <w:sz w:val="14"/>
                <w:szCs w:val="14"/>
              </w:rPr>
              <w:t>конфигураций</w:t>
            </w:r>
            <w:r w:rsidRPr="008202E2">
              <w:rPr>
                <w:sz w:val="14"/>
                <w:szCs w:val="14"/>
                <w:lang w:val="en-US"/>
              </w:rPr>
              <w:t xml:space="preserve"> </w:t>
            </w:r>
            <w:r w:rsidRPr="008202E2">
              <w:rPr>
                <w:sz w:val="14"/>
                <w:szCs w:val="14"/>
              </w:rPr>
              <w:t>спиралей</w:t>
            </w:r>
            <w:r w:rsidRPr="008202E2">
              <w:rPr>
                <w:sz w:val="14"/>
                <w:szCs w:val="14"/>
                <w:lang w:val="en-US"/>
              </w:rPr>
              <w:t xml:space="preserve">:  Complex 10 Super Soft, Complex 10 Soft, Complex 10 Standart, Complex 18, Helical 10 Standart, Helical 10 Super Soft, Helical 10 Soft. </w:t>
            </w:r>
            <w:r w:rsidRPr="008202E2">
              <w:rPr>
                <w:sz w:val="14"/>
                <w:szCs w:val="14"/>
              </w:rPr>
              <w:t>Диаметр спиралей: 1.0, 1.5, 2.0, 2.5, 3.0, 3.5, 4.0, 5, 6, 7, 8, 9, 10, 11, 12, 13, 14, 15, 16, 18, 20, 22, 24  мм. Длина спиралей: 1, 2, 3, 4, 5, 6, 7, 8, 9, 10, 11, 13, 15, 16, 17, 20, 23, 24, 27, 30, 34, 37, 40, 43, 47, 50, 55, 60, 65 см в зависимости от диаметра спиралей.</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40</w:t>
            </w:r>
          </w:p>
        </w:tc>
        <w:tc>
          <w:tcPr>
            <w:tcW w:w="851" w:type="dxa"/>
            <w:shd w:val="clear" w:color="auto" w:fill="auto"/>
            <w:vAlign w:val="center"/>
          </w:tcPr>
          <w:p w:rsidR="00F66FF9" w:rsidRPr="008202E2" w:rsidRDefault="00F66FF9">
            <w:pPr>
              <w:jc w:val="center"/>
              <w:rPr>
                <w:sz w:val="14"/>
                <w:szCs w:val="14"/>
              </w:rPr>
            </w:pPr>
            <w:r w:rsidRPr="008202E2">
              <w:rPr>
                <w:sz w:val="14"/>
                <w:szCs w:val="14"/>
              </w:rPr>
              <w:t>390</w:t>
            </w:r>
            <w:r w:rsidR="007D5105">
              <w:rPr>
                <w:sz w:val="14"/>
                <w:szCs w:val="14"/>
                <w:lang w:val="kk-KZ"/>
              </w:rPr>
              <w:t xml:space="preserve"> </w:t>
            </w:r>
            <w:r w:rsidRPr="008202E2">
              <w:rPr>
                <w:sz w:val="14"/>
                <w:szCs w:val="14"/>
              </w:rPr>
              <w:t>000</w:t>
            </w:r>
          </w:p>
        </w:tc>
        <w:tc>
          <w:tcPr>
            <w:tcW w:w="850" w:type="dxa"/>
            <w:shd w:val="clear" w:color="auto" w:fill="auto"/>
            <w:vAlign w:val="center"/>
          </w:tcPr>
          <w:p w:rsidR="00F66FF9" w:rsidRPr="007D5105" w:rsidRDefault="007D5105" w:rsidP="00525940">
            <w:pPr>
              <w:jc w:val="center"/>
              <w:rPr>
                <w:sz w:val="14"/>
                <w:szCs w:val="14"/>
                <w:lang w:val="kk-KZ"/>
              </w:rPr>
            </w:pPr>
            <w:r>
              <w:rPr>
                <w:sz w:val="14"/>
                <w:szCs w:val="14"/>
                <w:lang w:val="kk-KZ"/>
              </w:rPr>
              <w:t>15 600 000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Контроллер отсоединения спиралей </w:t>
            </w:r>
          </w:p>
        </w:tc>
        <w:tc>
          <w:tcPr>
            <w:tcW w:w="6662" w:type="dxa"/>
          </w:tcPr>
          <w:p w:rsidR="00F66FF9" w:rsidRPr="008202E2" w:rsidRDefault="00F66FF9">
            <w:pPr>
              <w:rPr>
                <w:sz w:val="14"/>
                <w:szCs w:val="14"/>
              </w:rPr>
            </w:pPr>
            <w:r w:rsidRPr="008202E2">
              <w:rPr>
                <w:sz w:val="14"/>
                <w:szCs w:val="14"/>
              </w:rPr>
              <w:t xml:space="preserve">Контроллер отсоединения спиралей поставляется с предварительно установленными батареями и представляет собой стерильное ручное устройство, предназначенное для использования только для одного пациента. </w:t>
            </w:r>
            <w:proofErr w:type="gramStart"/>
            <w:r w:rsidRPr="008202E2">
              <w:rPr>
                <w:sz w:val="14"/>
                <w:szCs w:val="14"/>
              </w:rPr>
              <w:t>Предназначен</w:t>
            </w:r>
            <w:proofErr w:type="gramEnd"/>
            <w:r w:rsidRPr="008202E2">
              <w:rPr>
                <w:sz w:val="14"/>
                <w:szCs w:val="14"/>
                <w:lang w:val="en-US"/>
              </w:rPr>
              <w:t xml:space="preserve"> </w:t>
            </w:r>
            <w:r w:rsidRPr="008202E2">
              <w:rPr>
                <w:sz w:val="14"/>
                <w:szCs w:val="14"/>
              </w:rPr>
              <w:t>для</w:t>
            </w:r>
            <w:r w:rsidRPr="008202E2">
              <w:rPr>
                <w:sz w:val="14"/>
                <w:szCs w:val="14"/>
                <w:lang w:val="en-US"/>
              </w:rPr>
              <w:t xml:space="preserve"> </w:t>
            </w:r>
            <w:r w:rsidRPr="008202E2">
              <w:rPr>
                <w:sz w:val="14"/>
                <w:szCs w:val="14"/>
              </w:rPr>
              <w:t>следующих</w:t>
            </w:r>
            <w:r w:rsidRPr="008202E2">
              <w:rPr>
                <w:sz w:val="14"/>
                <w:szCs w:val="14"/>
                <w:lang w:val="en-US"/>
              </w:rPr>
              <w:t xml:space="preserve"> </w:t>
            </w:r>
            <w:r w:rsidRPr="008202E2">
              <w:rPr>
                <w:sz w:val="14"/>
                <w:szCs w:val="14"/>
              </w:rPr>
              <w:t>модификаций</w:t>
            </w:r>
            <w:r w:rsidRPr="008202E2">
              <w:rPr>
                <w:sz w:val="14"/>
                <w:szCs w:val="14"/>
                <w:lang w:val="en-US"/>
              </w:rPr>
              <w:t xml:space="preserve"> </w:t>
            </w:r>
            <w:r w:rsidRPr="008202E2">
              <w:rPr>
                <w:sz w:val="14"/>
                <w:szCs w:val="14"/>
              </w:rPr>
              <w:t>спиралей</w:t>
            </w:r>
            <w:r w:rsidRPr="008202E2">
              <w:rPr>
                <w:sz w:val="14"/>
                <w:szCs w:val="14"/>
                <w:lang w:val="en-US"/>
              </w:rPr>
              <w:t xml:space="preserve">: Complex 10 Super Soft, Complex 10 Soft, Complex 10 Standart, Complex 18, Helical 10 Standart, Helical 10 Super Soft, Helical 10 Soft. </w:t>
            </w:r>
            <w:r w:rsidRPr="008202E2">
              <w:rPr>
                <w:sz w:val="14"/>
                <w:szCs w:val="14"/>
              </w:rPr>
              <w:t>Диаметр спиралей: 1.0, 1.5, 2.0, 2.5, 3.0, 3.5, 4.0, 5, 6, 7, 8, 9, 10, 11, 12, 13, 14, 15, 16, 18, 20, 22, 24  мм. Длина спиралей: 1, 2, 3, 4, 5, 6, 7, 8, 9, 10, 11, 13, 15, 16, 17, 20, 23, 24, 27, 30, 34, 37, 40, 43, 47, 50, 55, 60, 65 см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5</w:t>
            </w:r>
          </w:p>
        </w:tc>
        <w:tc>
          <w:tcPr>
            <w:tcW w:w="851" w:type="dxa"/>
            <w:shd w:val="clear" w:color="auto" w:fill="auto"/>
            <w:vAlign w:val="center"/>
          </w:tcPr>
          <w:p w:rsidR="00F66FF9" w:rsidRPr="008202E2" w:rsidRDefault="00F66FF9">
            <w:pPr>
              <w:jc w:val="center"/>
              <w:rPr>
                <w:sz w:val="14"/>
                <w:szCs w:val="14"/>
              </w:rPr>
            </w:pPr>
            <w:r w:rsidRPr="008202E2">
              <w:rPr>
                <w:sz w:val="14"/>
                <w:szCs w:val="14"/>
              </w:rPr>
              <w:t>100</w:t>
            </w:r>
            <w:r w:rsidR="007D5105">
              <w:rPr>
                <w:sz w:val="14"/>
                <w:szCs w:val="14"/>
                <w:lang w:val="kk-KZ"/>
              </w:rPr>
              <w:t xml:space="preserve"> </w:t>
            </w:r>
            <w:r w:rsidRPr="008202E2">
              <w:rPr>
                <w:sz w:val="14"/>
                <w:szCs w:val="14"/>
              </w:rPr>
              <w:t>000</w:t>
            </w:r>
          </w:p>
        </w:tc>
        <w:tc>
          <w:tcPr>
            <w:tcW w:w="850" w:type="dxa"/>
            <w:shd w:val="clear" w:color="auto" w:fill="auto"/>
            <w:vAlign w:val="center"/>
          </w:tcPr>
          <w:p w:rsidR="00F66FF9" w:rsidRPr="007D5105" w:rsidRDefault="007D5105" w:rsidP="00525940">
            <w:pPr>
              <w:jc w:val="center"/>
              <w:rPr>
                <w:sz w:val="14"/>
                <w:szCs w:val="14"/>
                <w:lang w:val="kk-KZ"/>
              </w:rPr>
            </w:pPr>
            <w:r>
              <w:rPr>
                <w:sz w:val="14"/>
                <w:szCs w:val="14"/>
                <w:lang w:val="kk-KZ"/>
              </w:rPr>
              <w:t>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Эндоваскулярный каркасный самораскрывающийся интракранеальный стент </w:t>
            </w:r>
          </w:p>
        </w:tc>
        <w:tc>
          <w:tcPr>
            <w:tcW w:w="6662" w:type="dxa"/>
          </w:tcPr>
          <w:p w:rsidR="00F66FF9" w:rsidRPr="008202E2" w:rsidRDefault="00F66FF9">
            <w:pPr>
              <w:rPr>
                <w:sz w:val="14"/>
                <w:szCs w:val="14"/>
              </w:rPr>
            </w:pPr>
            <w:r w:rsidRPr="008202E2">
              <w:rPr>
                <w:sz w:val="14"/>
                <w:szCs w:val="14"/>
              </w:rPr>
              <w:t>Интракраниальный стент для реконструкции аневризм с широкой шейкой и лечения интракраниальных стенозов. Из  плетеной нитиноловой проволоки, обладает высоким радиальным усилием, гарантирующим прилегание его к стенке сосуда и способность к конформации. Поставка с проволочным проводником внутри системы доставки, позволяющим выполнять манипуляции дистальнее стента. После позиционирования стента проводник можно использовать для введения ремоделирующего баллона или установки второго стента. Процедура доставки: стент на проводнике продвигается по катетеру для упрощения навигации стента. Возможность убрать стент обратно и провести репозиционирование в случае его раскрытия до 90%. Расширенные окончания, улучшающие прилегание имплантированного стента к стенке сосуда и позволяющие избежать возникновения эффекта "тюльпана" при установке в сосуд малого диаметра. Атравматичные закругленные концы стента. Угол плетения проволоки - 60°, облегчающий раскрытие и прилегание стента к стенке в сосудах с крутым изгибом. Два продольных рентгеноконтрастных платиновых проволочных маркера.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5</w:t>
            </w:r>
          </w:p>
        </w:tc>
        <w:tc>
          <w:tcPr>
            <w:tcW w:w="851" w:type="dxa"/>
            <w:shd w:val="clear" w:color="auto" w:fill="auto"/>
            <w:vAlign w:val="center"/>
          </w:tcPr>
          <w:p w:rsidR="00F66FF9" w:rsidRPr="008202E2" w:rsidRDefault="00F66FF9">
            <w:pPr>
              <w:jc w:val="center"/>
              <w:rPr>
                <w:sz w:val="14"/>
                <w:szCs w:val="14"/>
              </w:rPr>
            </w:pPr>
            <w:r w:rsidRPr="008202E2">
              <w:rPr>
                <w:sz w:val="14"/>
                <w:szCs w:val="14"/>
              </w:rPr>
              <w:t>1</w:t>
            </w:r>
            <w:r w:rsidR="003F46D2">
              <w:rPr>
                <w:sz w:val="14"/>
                <w:szCs w:val="14"/>
                <w:lang w:val="kk-KZ"/>
              </w:rPr>
              <w:t> </w:t>
            </w:r>
            <w:r w:rsidRPr="008202E2">
              <w:rPr>
                <w:sz w:val="14"/>
                <w:szCs w:val="14"/>
              </w:rPr>
              <w:t>700</w:t>
            </w:r>
            <w:r w:rsidR="003F46D2">
              <w:rPr>
                <w:sz w:val="14"/>
                <w:szCs w:val="14"/>
                <w:lang w:val="kk-KZ"/>
              </w:rPr>
              <w:t xml:space="preserve"> </w:t>
            </w:r>
            <w:r w:rsidRPr="008202E2">
              <w:rPr>
                <w:sz w:val="14"/>
                <w:szCs w:val="14"/>
              </w:rPr>
              <w:t>000</w:t>
            </w:r>
          </w:p>
        </w:tc>
        <w:tc>
          <w:tcPr>
            <w:tcW w:w="850" w:type="dxa"/>
            <w:shd w:val="clear" w:color="auto" w:fill="auto"/>
            <w:vAlign w:val="center"/>
          </w:tcPr>
          <w:p w:rsidR="00F66FF9" w:rsidRPr="003F46D2" w:rsidRDefault="003F46D2" w:rsidP="00525940">
            <w:pPr>
              <w:jc w:val="center"/>
              <w:rPr>
                <w:sz w:val="14"/>
                <w:szCs w:val="14"/>
                <w:lang w:val="kk-KZ"/>
              </w:rPr>
            </w:pPr>
            <w:r>
              <w:rPr>
                <w:sz w:val="14"/>
                <w:szCs w:val="14"/>
                <w:lang w:val="kk-KZ"/>
              </w:rPr>
              <w:t>8 500 000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563"/>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96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Стент для сонных артерий</w:t>
            </w:r>
          </w:p>
        </w:tc>
        <w:tc>
          <w:tcPr>
            <w:tcW w:w="6662" w:type="dxa"/>
          </w:tcPr>
          <w:p w:rsidR="00F66FF9" w:rsidRPr="008202E2" w:rsidRDefault="00F66FF9">
            <w:pPr>
              <w:rPr>
                <w:sz w:val="14"/>
                <w:szCs w:val="14"/>
              </w:rPr>
            </w:pPr>
            <w:r w:rsidRPr="008202E2">
              <w:rPr>
                <w:sz w:val="14"/>
                <w:szCs w:val="14"/>
              </w:rPr>
              <w:t xml:space="preserve">Нитиноловый </w:t>
            </w:r>
            <w:proofErr w:type="gramStart"/>
            <w:r w:rsidRPr="008202E2">
              <w:rPr>
                <w:sz w:val="14"/>
                <w:szCs w:val="14"/>
              </w:rPr>
              <w:t>самораскрывающийся</w:t>
            </w:r>
            <w:proofErr w:type="gramEnd"/>
            <w:r w:rsidRPr="008202E2">
              <w:rPr>
                <w:sz w:val="14"/>
                <w:szCs w:val="14"/>
              </w:rPr>
              <w:t xml:space="preserve"> стент, предназначен для стентирования сонных артерий. </w:t>
            </w:r>
            <w:proofErr w:type="gramStart"/>
            <w:r w:rsidRPr="008202E2">
              <w:rPr>
                <w:sz w:val="14"/>
                <w:szCs w:val="14"/>
              </w:rPr>
              <w:t>C</w:t>
            </w:r>
            <w:proofErr w:type="gramEnd"/>
            <w:r w:rsidRPr="008202E2">
              <w:rPr>
                <w:sz w:val="14"/>
                <w:szCs w:val="14"/>
              </w:rPr>
              <w:t xml:space="preserve">тент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интродьюсером 5.0 Fr (внутренний диаметр &gt; 0.074’’). Диаметр </w:t>
            </w:r>
            <w:proofErr w:type="gramStart"/>
            <w:r w:rsidRPr="008202E2">
              <w:rPr>
                <w:sz w:val="14"/>
                <w:szCs w:val="14"/>
              </w:rPr>
              <w:t>проксимального</w:t>
            </w:r>
            <w:proofErr w:type="gramEnd"/>
            <w:r w:rsidRPr="008202E2">
              <w:rPr>
                <w:sz w:val="14"/>
                <w:szCs w:val="14"/>
              </w:rPr>
              <w:t xml:space="preserve"> шафта: 3.4 Fr. Диаметр </w:t>
            </w:r>
            <w:proofErr w:type="gramStart"/>
            <w:r w:rsidRPr="008202E2">
              <w:rPr>
                <w:sz w:val="14"/>
                <w:szCs w:val="14"/>
              </w:rPr>
              <w:t>дистального</w:t>
            </w:r>
            <w:proofErr w:type="gramEnd"/>
            <w:r w:rsidRPr="008202E2">
              <w:rPr>
                <w:sz w:val="14"/>
                <w:szCs w:val="14"/>
              </w:rPr>
              <w:t xml:space="preserve"> шафта: 5.2 Fr.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600</w:t>
            </w:r>
            <w:r w:rsidR="003F46D2">
              <w:rPr>
                <w:sz w:val="14"/>
                <w:szCs w:val="14"/>
                <w:lang w:val="kk-KZ"/>
              </w:rPr>
              <w:t xml:space="preserve"> </w:t>
            </w:r>
            <w:r w:rsidRPr="008202E2">
              <w:rPr>
                <w:sz w:val="14"/>
                <w:szCs w:val="14"/>
              </w:rPr>
              <w:t>000</w:t>
            </w:r>
          </w:p>
        </w:tc>
        <w:tc>
          <w:tcPr>
            <w:tcW w:w="850" w:type="dxa"/>
            <w:shd w:val="clear" w:color="auto" w:fill="auto"/>
            <w:vAlign w:val="center"/>
          </w:tcPr>
          <w:p w:rsidR="00F66FF9" w:rsidRPr="003F46D2" w:rsidRDefault="003F46D2" w:rsidP="00525940">
            <w:pPr>
              <w:jc w:val="center"/>
              <w:rPr>
                <w:sz w:val="14"/>
                <w:szCs w:val="14"/>
                <w:lang w:val="kk-KZ"/>
              </w:rPr>
            </w:pPr>
            <w:r>
              <w:rPr>
                <w:sz w:val="14"/>
                <w:szCs w:val="14"/>
                <w:lang w:val="kk-KZ"/>
              </w:rPr>
              <w:t>6 000 000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137"/>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Стент для сонной артерии </w:t>
            </w:r>
            <w:proofErr w:type="gramStart"/>
            <w:r w:rsidRPr="008202E2">
              <w:rPr>
                <w:sz w:val="14"/>
                <w:szCs w:val="14"/>
              </w:rPr>
              <w:t>непокрытый</w:t>
            </w:r>
            <w:proofErr w:type="gramEnd"/>
            <w:r w:rsidRPr="008202E2">
              <w:rPr>
                <w:sz w:val="14"/>
                <w:szCs w:val="14"/>
              </w:rPr>
              <w:t xml:space="preserve"> металлический </w:t>
            </w:r>
          </w:p>
        </w:tc>
        <w:tc>
          <w:tcPr>
            <w:tcW w:w="6662" w:type="dxa"/>
          </w:tcPr>
          <w:p w:rsidR="00F66FF9" w:rsidRPr="008202E2" w:rsidRDefault="00F66FF9">
            <w:pPr>
              <w:rPr>
                <w:sz w:val="14"/>
                <w:szCs w:val="14"/>
              </w:rPr>
            </w:pPr>
            <w:r w:rsidRPr="008202E2">
              <w:rPr>
                <w:sz w:val="14"/>
                <w:szCs w:val="14"/>
              </w:rPr>
              <w:t xml:space="preserve">Стерильное нерассасывающееся трубчатое изделие, предназначенное для имплантации в сонную артерию шеи для поддержания проходимости артерии и увеличения диаметра просвета у пациентов с атеросклерозом сонных артерий. Изготовлено из металла [например, </w:t>
            </w:r>
            <w:proofErr w:type="gramStart"/>
            <w:r w:rsidRPr="008202E2">
              <w:rPr>
                <w:sz w:val="14"/>
                <w:szCs w:val="14"/>
              </w:rPr>
              <w:t>никель-титанового</w:t>
            </w:r>
            <w:proofErr w:type="gramEnd"/>
            <w:r w:rsidRPr="008202E2">
              <w:rPr>
                <w:sz w:val="14"/>
                <w:szCs w:val="14"/>
              </w:rPr>
              <w:t xml:space="preserve"> сплава (Нитинола)] и обычно представляет собой трубчатую сетчатую структуру; вводится к месту имплантирования с помощью специального инструмента, после чего самостоятельно расширяется при отпускании. Доступны изделия различной длины и диаметра, которые могут использоваться вместе с устройством для защиты от эмболии. </w:t>
            </w:r>
            <w:proofErr w:type="gramStart"/>
            <w:r w:rsidRPr="008202E2">
              <w:rPr>
                <w:sz w:val="14"/>
                <w:szCs w:val="14"/>
              </w:rPr>
              <w:t>Могут прилагаться одноразовые изедлия, необходимые для имплантации.</w:t>
            </w:r>
            <w:proofErr w:type="gramEnd"/>
            <w:r w:rsidRPr="008202E2">
              <w:rPr>
                <w:sz w:val="14"/>
                <w:szCs w:val="14"/>
              </w:rPr>
              <w:br/>
              <w:t xml:space="preserve">Матричный нитиноловый саморасширяющийся стент на системе доставки быстрой смены под 0.014" проводник. Рабочая длина 136 см. Дизайн стента в виде зигзагообразных колец соединенных вершинами, образующих 18 "закрытых" ячеек ромбовидной формы. Площадь ячеек уменьшается к середине стента, края стента воронкообразно расширяются на концах. Толщина стенки 0.0075", ширина стенки  0.0035", соотношение металл/артерия  10.09%, укорочение  0.94% плюс минус 0,56%.Материал шафта доставляющей системы: тефлон. Гидрофильное покрытие на основе полиэтиленоксида. Максимальный профиль шафта доставляющей системы  5.8F, </w:t>
            </w:r>
            <w:proofErr w:type="gramStart"/>
            <w:r w:rsidRPr="008202E2">
              <w:rPr>
                <w:sz w:val="14"/>
                <w:szCs w:val="14"/>
              </w:rPr>
              <w:t>совместима</w:t>
            </w:r>
            <w:proofErr w:type="gramEnd"/>
            <w:r w:rsidRPr="008202E2">
              <w:rPr>
                <w:sz w:val="14"/>
                <w:szCs w:val="14"/>
              </w:rPr>
              <w:t xml:space="preserve"> с интродьюсером 6F (гайд-катетером 8F).  Эргономичная рукоятка с предохранителем и механизмом прецизионного раскрытия стента. 2 вида стента: </w:t>
            </w:r>
            <w:proofErr w:type="gramStart"/>
            <w:r w:rsidRPr="008202E2">
              <w:rPr>
                <w:sz w:val="14"/>
                <w:szCs w:val="14"/>
              </w:rPr>
              <w:t>цилиндрический</w:t>
            </w:r>
            <w:proofErr w:type="gramEnd"/>
            <w:r w:rsidRPr="008202E2">
              <w:rPr>
                <w:sz w:val="14"/>
                <w:szCs w:val="14"/>
              </w:rPr>
              <w:t xml:space="preserve"> - диаметром 7, 8, 9, 10мм, длиной 20, 30мм; конусный  - диаметром 8-6, 9-7 и 10-8мм, длиной  30, 40мм.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650</w:t>
            </w:r>
            <w:r w:rsidR="003F46D2">
              <w:rPr>
                <w:sz w:val="14"/>
                <w:szCs w:val="14"/>
                <w:lang w:val="kk-KZ"/>
              </w:rPr>
              <w:t xml:space="preserve"> </w:t>
            </w:r>
            <w:r w:rsidRPr="008202E2">
              <w:rPr>
                <w:sz w:val="14"/>
                <w:szCs w:val="14"/>
              </w:rPr>
              <w:t>000</w:t>
            </w:r>
          </w:p>
        </w:tc>
        <w:tc>
          <w:tcPr>
            <w:tcW w:w="850" w:type="dxa"/>
            <w:shd w:val="clear" w:color="auto" w:fill="auto"/>
            <w:vAlign w:val="center"/>
          </w:tcPr>
          <w:p w:rsidR="00F66FF9" w:rsidRPr="003F46D2" w:rsidRDefault="003F46D2" w:rsidP="00525940">
            <w:pPr>
              <w:jc w:val="center"/>
              <w:rPr>
                <w:sz w:val="14"/>
                <w:szCs w:val="14"/>
                <w:lang w:val="kk-KZ"/>
              </w:rPr>
            </w:pPr>
            <w:r>
              <w:rPr>
                <w:sz w:val="14"/>
                <w:szCs w:val="14"/>
                <w:lang w:val="kk-KZ"/>
              </w:rPr>
              <w:t>6 500 000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Устройство для закрытия пункционных отверстий </w:t>
            </w:r>
          </w:p>
        </w:tc>
        <w:tc>
          <w:tcPr>
            <w:tcW w:w="6662" w:type="dxa"/>
          </w:tcPr>
          <w:p w:rsidR="00F66FF9" w:rsidRPr="008202E2" w:rsidRDefault="00F66FF9" w:rsidP="006B3015">
            <w:pPr>
              <w:rPr>
                <w:sz w:val="14"/>
                <w:szCs w:val="14"/>
              </w:rPr>
            </w:pPr>
            <w:r w:rsidRPr="008202E2">
              <w:rPr>
                <w:sz w:val="14"/>
                <w:szCs w:val="14"/>
              </w:rPr>
              <w:t>Устройство для закрытия пункционных отверстий в артериях состоит из устройства Angio-Seal, канюли для его введения, локализатора для артериотомии</w:t>
            </w:r>
            <w:r w:rsidRPr="008202E2">
              <w:rPr>
                <w:sz w:val="14"/>
                <w:szCs w:val="14"/>
              </w:rPr>
              <w:br/>
              <w:t>(модифицированного расширителя) и проводника. Устройство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r w:rsidRPr="008202E2">
              <w:rPr>
                <w:sz w:val="14"/>
                <w:szCs w:val="14"/>
              </w:rPr>
              <w:br/>
              <w:t xml:space="preserve">Устройство герметизирует место артериотомии, закрывая его с обеих сторон двумя основными компонентами: якорем и коллагеновой губкой. Основной метод достижения гемостаза — механический (артериотомическое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w:t>
            </w:r>
            <w:r w:rsidRPr="008202E2">
              <w:rPr>
                <w:sz w:val="14"/>
                <w:szCs w:val="14"/>
              </w:rPr>
              <w:br/>
              <w:t xml:space="preserve">В компонентах устройства для закрытия пункционных отверстий в артериях </w:t>
            </w:r>
            <w:r w:rsidR="006B3015">
              <w:rPr>
                <w:sz w:val="14"/>
                <w:szCs w:val="14"/>
                <w:lang w:val="kk-KZ"/>
              </w:rPr>
              <w:t xml:space="preserve"> </w:t>
            </w:r>
            <w:r w:rsidRPr="008202E2">
              <w:rPr>
                <w:sz w:val="14"/>
                <w:szCs w:val="14"/>
              </w:rPr>
              <w:t xml:space="preserve">латексная резина не используется. Изделие безопасно при проведении магнитно-резонансной томографии. </w:t>
            </w:r>
            <w:r w:rsidRPr="008202E2">
              <w:rPr>
                <w:sz w:val="14"/>
                <w:szCs w:val="14"/>
              </w:rPr>
              <w:br/>
              <w:t>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r w:rsidRPr="008202E2">
              <w:rPr>
                <w:sz w:val="14"/>
                <w:szCs w:val="14"/>
              </w:rPr>
              <w:br/>
              <w:t>Размеры: 6 Fr., 8 Fr</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150</w:t>
            </w:r>
          </w:p>
        </w:tc>
        <w:tc>
          <w:tcPr>
            <w:tcW w:w="851" w:type="dxa"/>
            <w:shd w:val="clear" w:color="auto" w:fill="auto"/>
            <w:vAlign w:val="center"/>
          </w:tcPr>
          <w:p w:rsidR="00F66FF9" w:rsidRPr="008202E2" w:rsidRDefault="00F66FF9">
            <w:pPr>
              <w:jc w:val="center"/>
              <w:rPr>
                <w:sz w:val="14"/>
                <w:szCs w:val="14"/>
              </w:rPr>
            </w:pPr>
            <w:r w:rsidRPr="008202E2">
              <w:rPr>
                <w:sz w:val="14"/>
                <w:szCs w:val="14"/>
              </w:rPr>
              <w:t>95</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14 250 000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99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Гемостатический адаптер </w:t>
            </w:r>
          </w:p>
        </w:tc>
        <w:tc>
          <w:tcPr>
            <w:tcW w:w="6662" w:type="dxa"/>
          </w:tcPr>
          <w:p w:rsidR="00F66FF9" w:rsidRPr="008202E2" w:rsidRDefault="00F66FF9">
            <w:pPr>
              <w:rPr>
                <w:sz w:val="14"/>
                <w:szCs w:val="14"/>
              </w:rPr>
            </w:pPr>
            <w:r w:rsidRPr="008202E2">
              <w:rPr>
                <w:sz w:val="14"/>
                <w:szCs w:val="14"/>
              </w:rPr>
              <w:t>Пластиковый Y адаптер (Y-коннектор) с двойным механизмом регуляции клапана. Предназначен для введения, поддержки, позиционирования и фиксации проводников или катетеров в требуемом положении эндоваскулярных инструментов в сосуды головного мозга при лечении аневризм, мальформаций, сужения, опухолей.</w:t>
            </w:r>
            <w:r w:rsidRPr="008202E2">
              <w:rPr>
                <w:sz w:val="14"/>
                <w:szCs w:val="14"/>
              </w:rPr>
              <w:br/>
              <w:t xml:space="preserve">Конструкция коннектора может быть 3-х типов: </w:t>
            </w:r>
            <w:r w:rsidRPr="008202E2">
              <w:rPr>
                <w:sz w:val="14"/>
                <w:szCs w:val="14"/>
              </w:rPr>
              <w:br/>
              <w:t xml:space="preserve"> • прозрачный боковой адаптер без бокового отведения </w:t>
            </w:r>
            <w:r w:rsidRPr="008202E2">
              <w:rPr>
                <w:sz w:val="14"/>
                <w:szCs w:val="14"/>
              </w:rPr>
              <w:br/>
              <w:t xml:space="preserve"> • прозрачный боковой переходник с шайбой, боковым отводом 10 см и 3-ходовым запорным краном</w:t>
            </w:r>
            <w:r w:rsidRPr="008202E2">
              <w:rPr>
                <w:sz w:val="14"/>
                <w:szCs w:val="14"/>
              </w:rPr>
              <w:br/>
              <w:t xml:space="preserve"> • вращающийся прозрачный Y-образный переходник с шайбой</w:t>
            </w:r>
            <w:r w:rsidRPr="008202E2">
              <w:rPr>
                <w:sz w:val="14"/>
                <w:szCs w:val="14"/>
              </w:rPr>
              <w:br/>
              <w:t xml:space="preserve">Механизм запирания клапана имеет вращательный метод 360 градусов. Максимальный размер инстурментов, </w:t>
            </w:r>
            <w:proofErr w:type="gramStart"/>
            <w:r w:rsidRPr="008202E2">
              <w:rPr>
                <w:sz w:val="14"/>
                <w:szCs w:val="14"/>
              </w:rPr>
              <w:t>вводимых</w:t>
            </w:r>
            <w:proofErr w:type="gramEnd"/>
            <w:r w:rsidRPr="008202E2">
              <w:rPr>
                <w:sz w:val="14"/>
                <w:szCs w:val="14"/>
              </w:rPr>
              <w:t xml:space="preserve"> в регулируемый клапанный порт до 9 Fr.</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150</w:t>
            </w:r>
          </w:p>
        </w:tc>
        <w:tc>
          <w:tcPr>
            <w:tcW w:w="851" w:type="dxa"/>
            <w:shd w:val="clear" w:color="auto" w:fill="auto"/>
            <w:vAlign w:val="center"/>
          </w:tcPr>
          <w:p w:rsidR="00F66FF9" w:rsidRPr="008202E2" w:rsidRDefault="00F66FF9">
            <w:pPr>
              <w:jc w:val="center"/>
              <w:rPr>
                <w:sz w:val="14"/>
                <w:szCs w:val="14"/>
              </w:rPr>
            </w:pPr>
            <w:r w:rsidRPr="008202E2">
              <w:rPr>
                <w:sz w:val="14"/>
                <w:szCs w:val="14"/>
              </w:rPr>
              <w:t>17</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2 550 000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100</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Периферический гайд интрадьюсер </w:t>
            </w:r>
          </w:p>
        </w:tc>
        <w:tc>
          <w:tcPr>
            <w:tcW w:w="6662" w:type="dxa"/>
          </w:tcPr>
          <w:p w:rsidR="00F66FF9" w:rsidRPr="008202E2" w:rsidRDefault="00F66FF9" w:rsidP="006B3015">
            <w:pPr>
              <w:rPr>
                <w:sz w:val="14"/>
                <w:szCs w:val="14"/>
              </w:rPr>
            </w:pPr>
            <w:proofErr w:type="gramStart"/>
            <w:r w:rsidRPr="008202E2">
              <w:rPr>
                <w:sz w:val="14"/>
                <w:szCs w:val="14"/>
              </w:rPr>
              <w:t>Периферический</w:t>
            </w:r>
            <w:proofErr w:type="gramEnd"/>
            <w:r w:rsidRPr="008202E2">
              <w:rPr>
                <w:sz w:val="14"/>
                <w:szCs w:val="14"/>
              </w:rPr>
              <w:t xml:space="preserve"> Гайд-Интродьюсер Destination® разработан для выполнения функций проводникового катетера и интродьюсера. Destination® разработан для введения интервенционных и диагностических устройств в сосудистую систему человека, включая, </w:t>
            </w:r>
            <w:proofErr w:type="gramStart"/>
            <w:r w:rsidRPr="008202E2">
              <w:rPr>
                <w:sz w:val="14"/>
                <w:szCs w:val="14"/>
              </w:rPr>
              <w:t>но</w:t>
            </w:r>
            <w:proofErr w:type="gramEnd"/>
            <w:r w:rsidRPr="008202E2">
              <w:rPr>
                <w:sz w:val="14"/>
                <w:szCs w:val="14"/>
              </w:rPr>
              <w:t xml:space="preserve"> не ограничиваясь нижними конечностями, почечными артериями и сонными артериями. Cross Cut гемостатический клапан для всех размеров</w:t>
            </w:r>
            <w:proofErr w:type="gramStart"/>
            <w:r w:rsidRPr="008202E2">
              <w:rPr>
                <w:sz w:val="14"/>
                <w:szCs w:val="14"/>
              </w:rPr>
              <w:t>.</w:t>
            </w:r>
            <w:proofErr w:type="gramEnd"/>
            <w:r w:rsidRPr="008202E2">
              <w:rPr>
                <w:sz w:val="14"/>
                <w:szCs w:val="14"/>
              </w:rPr>
              <w:t xml:space="preserve"> </w:t>
            </w:r>
            <w:proofErr w:type="gramStart"/>
            <w:r w:rsidRPr="008202E2">
              <w:rPr>
                <w:sz w:val="14"/>
                <w:szCs w:val="14"/>
              </w:rPr>
              <w:t>к</w:t>
            </w:r>
            <w:proofErr w:type="gramEnd"/>
            <w:r w:rsidRPr="008202E2">
              <w:rPr>
                <w:sz w:val="14"/>
                <w:szCs w:val="14"/>
              </w:rPr>
              <w:t>лапан только на 90 см. Доступные размеры: 5Fr, 6Fr,  7Fr, 8Fr. Длина катетера: 45 см., 65 см., 90 см. Наружный диаметр: 0.098” (2.49 мм.), 0.109” (2.77 мм.), 0.111” (2.82 мм.), 0.122” (3.10 мм.), 0.136” (3.45 мм). Внутренний диаметр: 0.076” (1.92 мм.), 0.087” (2.21 мм.), 0.101" (2.57 мм.), 0.115" (2.92 мм). Наружный слой: нейлон. Внутренний слой PTFE (тефлон) обеспечивает плавное прохождение устройств внутри катетера. Катетер усилен стальной оплеткой по всей длине, наличие золотого рентгенконтрасного маркера перед кончиком, наружное покрытие Нейлон, обязательное наличие  гидрофильного покрытия. Кончик атравматичный. Нержавеющая сталь катетера. Гидрофильное покрытие дистальной части катетера улучшает проходимость.</w:t>
            </w:r>
            <w:r w:rsidRPr="008202E2">
              <w:rPr>
                <w:sz w:val="14"/>
                <w:szCs w:val="14"/>
              </w:rPr>
              <w:br/>
              <w:t xml:space="preserve">Шафт катетера </w:t>
            </w:r>
            <w:proofErr w:type="gramStart"/>
            <w:r w:rsidRPr="008202E2">
              <w:rPr>
                <w:sz w:val="14"/>
                <w:szCs w:val="14"/>
              </w:rPr>
              <w:t>усилен</w:t>
            </w:r>
            <w:proofErr w:type="gramEnd"/>
            <w:r w:rsidRPr="008202E2">
              <w:rPr>
                <w:sz w:val="14"/>
                <w:szCs w:val="14"/>
              </w:rPr>
              <w:t xml:space="preserve"> оплеткой по всей длине, что обеспечивает хорошую сопротивляемость перегибам. Безопасный гемостаз обеспечивается уникальным клапаном компании Терумо (CCV клапан). Мягкий атравматический кончик.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150</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1 500 000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563"/>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101</w:t>
            </w:r>
          </w:p>
        </w:tc>
        <w:tc>
          <w:tcPr>
            <w:tcW w:w="709" w:type="dxa"/>
            <w:vAlign w:val="center"/>
          </w:tcPr>
          <w:p w:rsidR="00F66FF9" w:rsidRPr="00030815" w:rsidRDefault="00F66FF9" w:rsidP="00890CA9">
            <w:pPr>
              <w:jc w:val="center"/>
              <w:rPr>
                <w:sz w:val="14"/>
                <w:szCs w:val="14"/>
              </w:rPr>
            </w:pPr>
            <w:r w:rsidRPr="00030815">
              <w:rPr>
                <w:sz w:val="14"/>
                <w:szCs w:val="14"/>
              </w:rPr>
              <w:t>ШЖҚ «КОА» МКК</w:t>
            </w:r>
          </w:p>
        </w:tc>
        <w:tc>
          <w:tcPr>
            <w:tcW w:w="1066" w:type="dxa"/>
            <w:shd w:val="clear" w:color="auto" w:fill="auto"/>
            <w:vAlign w:val="center"/>
          </w:tcPr>
          <w:p w:rsidR="00F66FF9" w:rsidRPr="008202E2" w:rsidRDefault="00F66FF9">
            <w:pPr>
              <w:jc w:val="center"/>
              <w:rPr>
                <w:sz w:val="14"/>
                <w:szCs w:val="14"/>
              </w:rPr>
            </w:pPr>
            <w:r w:rsidRPr="008202E2">
              <w:rPr>
                <w:sz w:val="14"/>
                <w:szCs w:val="14"/>
              </w:rPr>
              <w:t xml:space="preserve">Периферический поддерживающий катетер </w:t>
            </w:r>
          </w:p>
        </w:tc>
        <w:tc>
          <w:tcPr>
            <w:tcW w:w="6662" w:type="dxa"/>
          </w:tcPr>
          <w:p w:rsidR="00F66FF9" w:rsidRPr="008202E2" w:rsidRDefault="00F66FF9" w:rsidP="00AB75F0">
            <w:pPr>
              <w:rPr>
                <w:sz w:val="14"/>
                <w:szCs w:val="14"/>
              </w:rPr>
            </w:pPr>
            <w:r w:rsidRPr="008202E2">
              <w:rPr>
                <w:sz w:val="14"/>
                <w:szCs w:val="14"/>
              </w:rPr>
              <w:t>Периферический поддерживающий катетер перво</w:t>
            </w:r>
            <w:proofErr w:type="gramStart"/>
            <w:r w:rsidRPr="008202E2">
              <w:rPr>
                <w:sz w:val="14"/>
                <w:szCs w:val="14"/>
              </w:rPr>
              <w:t>r</w:t>
            </w:r>
            <w:proofErr w:type="gramEnd"/>
            <w:r w:rsidRPr="008202E2">
              <w:rPr>
                <w:sz w:val="14"/>
                <w:szCs w:val="14"/>
              </w:rPr>
              <w:t>о выбора Периферический поддерживающий катетер совместимый с проводниками диаметром до 0.035" (0.89 мм). Предназначен для проведения и поддержки проводника для обеспечения сосудисто</w:t>
            </w:r>
            <w:proofErr w:type="gramStart"/>
            <w:r w:rsidRPr="008202E2">
              <w:rPr>
                <w:sz w:val="14"/>
                <w:szCs w:val="14"/>
              </w:rPr>
              <w:t>r</w:t>
            </w:r>
            <w:proofErr w:type="gramEnd"/>
            <w:r w:rsidRPr="008202E2">
              <w:rPr>
                <w:sz w:val="14"/>
                <w:szCs w:val="14"/>
              </w:rPr>
              <w:t xml:space="preserve">о доступа к периферическим сосудам, за исключением церебральных и коронарных. Позволяет производить замену проводника, а также вводить контрастные препараты. Шафт: двойная оплетка, нержавеющая сталь по всей длине. Длина катетера: 65, 90, 135 и 150 см. Диаметр катетера: 4 Fr. Маркеры: 1 внутри стенки и 2 </w:t>
            </w:r>
            <w:proofErr w:type="gramStart"/>
            <w:r w:rsidRPr="008202E2">
              <w:rPr>
                <w:sz w:val="14"/>
                <w:szCs w:val="14"/>
              </w:rPr>
              <w:t>внешних</w:t>
            </w:r>
            <w:proofErr w:type="gramEnd"/>
            <w:r w:rsidRPr="008202E2">
              <w:rPr>
                <w:sz w:val="14"/>
                <w:szCs w:val="14"/>
              </w:rPr>
              <w:t xml:space="preserve"> рентгеноконтрастных маркера. Покрытие гидрофильное на протяжении 40 см. Форма кончика: прямой или загнутый 30°. Длина кончика 12 мм.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10</w:t>
            </w:r>
          </w:p>
        </w:tc>
        <w:tc>
          <w:tcPr>
            <w:tcW w:w="851" w:type="dxa"/>
            <w:shd w:val="clear" w:color="auto" w:fill="auto"/>
            <w:vAlign w:val="center"/>
          </w:tcPr>
          <w:p w:rsidR="00F66FF9" w:rsidRPr="008202E2" w:rsidRDefault="00F66FF9">
            <w:pPr>
              <w:jc w:val="center"/>
              <w:rPr>
                <w:sz w:val="14"/>
                <w:szCs w:val="14"/>
              </w:rPr>
            </w:pPr>
            <w:r w:rsidRPr="008202E2">
              <w:rPr>
                <w:sz w:val="14"/>
                <w:szCs w:val="14"/>
              </w:rPr>
              <w:t>130</w:t>
            </w:r>
            <w:r w:rsidR="00124F35">
              <w:rPr>
                <w:sz w:val="14"/>
                <w:szCs w:val="14"/>
                <w:lang w:val="kk-KZ"/>
              </w:rPr>
              <w:t xml:space="preserve"> </w:t>
            </w:r>
            <w:r w:rsidRPr="008202E2">
              <w:rPr>
                <w:sz w:val="14"/>
                <w:szCs w:val="14"/>
              </w:rPr>
              <w:t>000</w:t>
            </w:r>
          </w:p>
        </w:tc>
        <w:tc>
          <w:tcPr>
            <w:tcW w:w="850" w:type="dxa"/>
            <w:shd w:val="clear" w:color="auto" w:fill="auto"/>
            <w:vAlign w:val="center"/>
          </w:tcPr>
          <w:p w:rsidR="00F66FF9" w:rsidRPr="00124F35" w:rsidRDefault="00124F35" w:rsidP="00525940">
            <w:pPr>
              <w:jc w:val="center"/>
              <w:rPr>
                <w:sz w:val="14"/>
                <w:szCs w:val="14"/>
                <w:lang w:val="kk-KZ"/>
              </w:rPr>
            </w:pPr>
            <w:r>
              <w:rPr>
                <w:sz w:val="14"/>
                <w:szCs w:val="14"/>
                <w:lang w:val="kk-KZ"/>
              </w:rPr>
              <w:t>1 300 000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B06421">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102</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8202E2" w:rsidRDefault="00F66FF9">
            <w:pPr>
              <w:jc w:val="center"/>
              <w:rPr>
                <w:sz w:val="14"/>
                <w:szCs w:val="14"/>
              </w:rPr>
            </w:pPr>
            <w:r w:rsidRPr="008202E2">
              <w:rPr>
                <w:sz w:val="14"/>
                <w:szCs w:val="14"/>
              </w:rPr>
              <w:t>Проводник для периферических вмешательств</w:t>
            </w:r>
          </w:p>
        </w:tc>
        <w:tc>
          <w:tcPr>
            <w:tcW w:w="6662" w:type="dxa"/>
          </w:tcPr>
          <w:p w:rsidR="00F66FF9" w:rsidRPr="008202E2" w:rsidRDefault="00F66FF9" w:rsidP="00AB75F0">
            <w:pPr>
              <w:rPr>
                <w:sz w:val="14"/>
                <w:szCs w:val="14"/>
              </w:rPr>
            </w:pPr>
            <w:r w:rsidRPr="008202E2">
              <w:rPr>
                <w:sz w:val="14"/>
                <w:szCs w:val="14"/>
              </w:rPr>
              <w:t xml:space="preserve">Проводник предназначен для всех уровней периферического вмешательства. Основной материал: двойной гибридный жесткий нитинол. Тип проводника - супер жесткий. Внешний диаметр: 0.014", 0.018", 0.035". Длина изделия: 180, 260, 300 см. Дистальная рентгеноконтрастная оплетка: полиуретановый слой с вольфрамом, 25 см. Гибкая длина наконечника: коническая 1 или 5 см. Маркер катушки наконечника: на 0,014 "и 0,018" – золотой. Форма наконечника: </w:t>
            </w:r>
            <w:proofErr w:type="gramStart"/>
            <w:r w:rsidRPr="008202E2">
              <w:rPr>
                <w:sz w:val="14"/>
                <w:szCs w:val="14"/>
              </w:rPr>
              <w:t>прямой</w:t>
            </w:r>
            <w:proofErr w:type="gramEnd"/>
            <w:r w:rsidRPr="008202E2">
              <w:rPr>
                <w:sz w:val="14"/>
                <w:szCs w:val="14"/>
              </w:rPr>
              <w:t xml:space="preserve"> и угловой.  Дистальная часть покрыта гидрофильным покрытием длиной 25 см. Длина гибкого кончика: 1 см - для внутреннего диаметра 0,014" и 0,018"; и 5 см - для внутреннего диаметра 0,035 ".  Внешний диаметр: 0,014” / 0,36 мм</w:t>
            </w:r>
            <w:proofErr w:type="gramStart"/>
            <w:r w:rsidRPr="008202E2">
              <w:rPr>
                <w:sz w:val="14"/>
                <w:szCs w:val="14"/>
              </w:rPr>
              <w:t xml:space="preserve">., </w:t>
            </w:r>
            <w:proofErr w:type="gramEnd"/>
            <w:r w:rsidRPr="008202E2">
              <w:rPr>
                <w:sz w:val="14"/>
                <w:szCs w:val="14"/>
              </w:rPr>
              <w:t xml:space="preserve">0,018” / 0,46 мм. Полная длина проводника: 180 см., 260 см., 300 см.  Длина проксимального покрытия: 155 см., 275 см. Основной материал: двойной гибридный жесткий нитинол. Проводник сочетает в себе маневренность, проходимость и поддержку устройства для достижения цели. Превосходная тактильная обратная связь. Проксимальная спиралевидная структура из PTFE обеспечивает прочное сцепление с валом направляющего провода для управляемости и комфортного обращения. </w:t>
            </w:r>
            <w:proofErr w:type="gramStart"/>
            <w:r w:rsidRPr="008202E2">
              <w:rPr>
                <w:sz w:val="14"/>
                <w:szCs w:val="14"/>
              </w:rPr>
              <w:t>Лучший</w:t>
            </w:r>
            <w:proofErr w:type="gramEnd"/>
            <w:r w:rsidRPr="008202E2">
              <w:rPr>
                <w:sz w:val="14"/>
                <w:szCs w:val="14"/>
              </w:rPr>
              <w:t xml:space="preserve"> в своем классе по отслеживаемости. Повышенная устойчивость к изгибам благодаря очень жесткому проксимальному стержню из нитинола даже при сложных поражениях. Улучшенная платформа для интервенционных устройств. Прочный проксимальный стержень из нитинола обеспечивает дополнительную поддержку устройства. Проксимальное спиральное PTFE покрытие ограничивает поверхностный конта</w:t>
            </w:r>
            <w:proofErr w:type="gramStart"/>
            <w:r w:rsidRPr="008202E2">
              <w:rPr>
                <w:sz w:val="14"/>
                <w:szCs w:val="14"/>
              </w:rPr>
              <w:t>кт в пр</w:t>
            </w:r>
            <w:proofErr w:type="gramEnd"/>
            <w:r w:rsidRPr="008202E2">
              <w:rPr>
                <w:sz w:val="14"/>
                <w:szCs w:val="14"/>
              </w:rPr>
              <w:t xml:space="preserve">освете катетера, уменьшая трение и улучшая отслеживаемость по направляющей проволоке. </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8202E2" w:rsidRDefault="00F66FF9">
            <w:pPr>
              <w:jc w:val="center"/>
              <w:rPr>
                <w:sz w:val="14"/>
                <w:szCs w:val="14"/>
              </w:rPr>
            </w:pPr>
            <w:r w:rsidRPr="008202E2">
              <w:rPr>
                <w:sz w:val="14"/>
                <w:szCs w:val="14"/>
              </w:rPr>
              <w:t>20</w:t>
            </w:r>
          </w:p>
        </w:tc>
        <w:tc>
          <w:tcPr>
            <w:tcW w:w="851" w:type="dxa"/>
            <w:shd w:val="clear" w:color="auto" w:fill="auto"/>
            <w:vAlign w:val="center"/>
          </w:tcPr>
          <w:p w:rsidR="00F66FF9" w:rsidRPr="008202E2" w:rsidRDefault="00F66FF9">
            <w:pPr>
              <w:jc w:val="center"/>
              <w:rPr>
                <w:sz w:val="14"/>
                <w:szCs w:val="14"/>
              </w:rPr>
            </w:pPr>
            <w:r w:rsidRPr="008202E2">
              <w:rPr>
                <w:sz w:val="14"/>
                <w:szCs w:val="14"/>
              </w:rPr>
              <w:t>140</w:t>
            </w:r>
            <w:r w:rsidR="002F0C9C">
              <w:rPr>
                <w:sz w:val="14"/>
                <w:szCs w:val="14"/>
                <w:lang w:val="kk-KZ"/>
              </w:rPr>
              <w:t xml:space="preserve"> </w:t>
            </w:r>
            <w:r w:rsidRPr="008202E2">
              <w:rPr>
                <w:sz w:val="14"/>
                <w:szCs w:val="14"/>
              </w:rPr>
              <w:t>000</w:t>
            </w:r>
          </w:p>
        </w:tc>
        <w:tc>
          <w:tcPr>
            <w:tcW w:w="850" w:type="dxa"/>
            <w:shd w:val="clear" w:color="auto" w:fill="auto"/>
            <w:vAlign w:val="center"/>
          </w:tcPr>
          <w:p w:rsidR="00F66FF9" w:rsidRPr="002F0C9C" w:rsidRDefault="002F0C9C" w:rsidP="00525940">
            <w:pPr>
              <w:jc w:val="center"/>
              <w:rPr>
                <w:sz w:val="14"/>
                <w:szCs w:val="14"/>
                <w:lang w:val="kk-KZ"/>
              </w:rPr>
            </w:pPr>
            <w:r>
              <w:rPr>
                <w:sz w:val="14"/>
                <w:szCs w:val="14"/>
                <w:lang w:val="kk-KZ"/>
              </w:rPr>
              <w:t>2 800 000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1E3F2F">
        <w:trPr>
          <w:trHeight w:val="132"/>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103</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tc>
        <w:tc>
          <w:tcPr>
            <w:tcW w:w="1066" w:type="dxa"/>
            <w:shd w:val="clear" w:color="auto" w:fill="auto"/>
            <w:vAlign w:val="center"/>
          </w:tcPr>
          <w:p w:rsidR="00F66FF9" w:rsidRPr="001E3F2F" w:rsidRDefault="00F66FF9">
            <w:pPr>
              <w:jc w:val="center"/>
              <w:rPr>
                <w:sz w:val="14"/>
                <w:szCs w:val="14"/>
              </w:rPr>
            </w:pPr>
            <w:r w:rsidRPr="001E3F2F">
              <w:rPr>
                <w:sz w:val="14"/>
                <w:szCs w:val="14"/>
              </w:rPr>
              <w:t>Проводникые катетеры для  нейроваскулярных и каротидных вмешательств     7 и 8 Fr</w:t>
            </w:r>
          </w:p>
        </w:tc>
        <w:tc>
          <w:tcPr>
            <w:tcW w:w="6662" w:type="dxa"/>
            <w:vAlign w:val="center"/>
          </w:tcPr>
          <w:p w:rsidR="00F66FF9" w:rsidRPr="00030815" w:rsidRDefault="00F66FF9" w:rsidP="00FB1B0B">
            <w:pPr>
              <w:rPr>
                <w:sz w:val="14"/>
                <w:szCs w:val="14"/>
              </w:rPr>
            </w:pPr>
            <w:r w:rsidRPr="001E3F2F">
              <w:rPr>
                <w:sz w:val="14"/>
                <w:szCs w:val="14"/>
              </w:rPr>
              <w:t>Катетер проводниковый периферический. Материал катетера – наружный слой – Nylon (нейлон), средняя часть – армированная двухслойная стальная оплетка, внутренний слой – PTFE покрытие (политетрафторэтилен), дистальный кончик рентгенконтрастный (длина 2,5 мм). Мультисегментный дизайн. Термосплавка отдельных сегментов (мягкого кончика, формирующейся части, основного шафта), кончик мягкий, гибкий, атравматичный. «Гибридная технология» оплетки увеличивает внутренний просвет и обеспечивает поддержку во время манипуляции. Армирование стенки катетера стальной сеткой препятствует перегибанию устройства в местах анатомических изгибов. Постоянный внутренний просвет по всей длине. Внутренний просвет катетера: 9 F – 0.098", 8 F – 0.088", 7 F – 0.078" (А) Размеры: длина 80, 90, 95, 100 и 125 см. Размеры по заявке Заказчика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50</w:t>
            </w:r>
          </w:p>
        </w:tc>
        <w:tc>
          <w:tcPr>
            <w:tcW w:w="851" w:type="dxa"/>
            <w:shd w:val="clear" w:color="auto" w:fill="auto"/>
            <w:vAlign w:val="center"/>
          </w:tcPr>
          <w:p w:rsidR="00F66FF9" w:rsidRPr="005C64D3" w:rsidRDefault="00F66FF9">
            <w:pPr>
              <w:jc w:val="center"/>
              <w:rPr>
                <w:sz w:val="14"/>
                <w:szCs w:val="14"/>
              </w:rPr>
            </w:pPr>
            <w:r w:rsidRPr="005C64D3">
              <w:rPr>
                <w:sz w:val="14"/>
                <w:szCs w:val="14"/>
              </w:rPr>
              <w:t>42</w:t>
            </w:r>
            <w:r w:rsidR="002F0C9C">
              <w:rPr>
                <w:sz w:val="14"/>
                <w:szCs w:val="14"/>
                <w:lang w:val="kk-KZ"/>
              </w:rPr>
              <w:t xml:space="preserve"> </w:t>
            </w:r>
            <w:r w:rsidRPr="005C64D3">
              <w:rPr>
                <w:sz w:val="14"/>
                <w:szCs w:val="14"/>
              </w:rPr>
              <w:t>900</w:t>
            </w:r>
          </w:p>
        </w:tc>
        <w:tc>
          <w:tcPr>
            <w:tcW w:w="850" w:type="dxa"/>
            <w:shd w:val="clear" w:color="auto" w:fill="auto"/>
            <w:vAlign w:val="center"/>
          </w:tcPr>
          <w:p w:rsidR="00F66FF9" w:rsidRPr="005C64D3" w:rsidRDefault="00F66FF9">
            <w:pPr>
              <w:jc w:val="center"/>
              <w:rPr>
                <w:sz w:val="14"/>
                <w:szCs w:val="14"/>
              </w:rPr>
            </w:pPr>
            <w:r w:rsidRPr="005C64D3">
              <w:rPr>
                <w:sz w:val="14"/>
                <w:szCs w:val="14"/>
              </w:rPr>
              <w:t>2</w:t>
            </w:r>
            <w:r w:rsidR="002F0C9C">
              <w:rPr>
                <w:sz w:val="14"/>
                <w:szCs w:val="14"/>
                <w:lang w:val="kk-KZ"/>
              </w:rPr>
              <w:t> </w:t>
            </w:r>
            <w:r w:rsidRPr="005C64D3">
              <w:rPr>
                <w:sz w:val="14"/>
                <w:szCs w:val="14"/>
              </w:rPr>
              <w:t>145</w:t>
            </w:r>
            <w:r w:rsidR="002F0C9C">
              <w:rPr>
                <w:sz w:val="14"/>
                <w:szCs w:val="14"/>
                <w:lang w:val="kk-KZ"/>
              </w:rPr>
              <w:t xml:space="preserve"> </w:t>
            </w:r>
            <w:r w:rsidRPr="005C64D3">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30815">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t>104</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pPr>
              <w:jc w:val="center"/>
              <w:rPr>
                <w:sz w:val="14"/>
                <w:szCs w:val="14"/>
              </w:rPr>
            </w:pPr>
            <w:r w:rsidRPr="001E3F2F">
              <w:rPr>
                <w:sz w:val="14"/>
                <w:szCs w:val="14"/>
              </w:rPr>
              <w:t>микрокатетер для тромбоэкстракций</w:t>
            </w:r>
          </w:p>
        </w:tc>
        <w:tc>
          <w:tcPr>
            <w:tcW w:w="6662" w:type="dxa"/>
            <w:vAlign w:val="center"/>
          </w:tcPr>
          <w:p w:rsidR="00F66FF9" w:rsidRPr="00030815" w:rsidRDefault="00F66FF9" w:rsidP="00DE104C">
            <w:pPr>
              <w:rPr>
                <w:sz w:val="14"/>
                <w:szCs w:val="14"/>
              </w:rPr>
            </w:pPr>
            <w:r w:rsidRPr="001E3F2F">
              <w:rPr>
                <w:sz w:val="14"/>
                <w:szCs w:val="14"/>
              </w:rPr>
              <w:t xml:space="preserve">Микрокатетер для интракраниальных эндоваскулярных вмешательств 0"17 0"21 0"27 Длина не менее 150, 170cm, длина дистального отдела не менее 50 cm. Внешний диаметр проксимальный/дистальный должен быть не более 2.3F/1.7F соответственно. Внутренний диаметр не менее - 0.0165 дюйма. Форма кончика катетера  - </w:t>
            </w:r>
            <w:proofErr w:type="gramStart"/>
            <w:r w:rsidRPr="001E3F2F">
              <w:rPr>
                <w:sz w:val="14"/>
                <w:szCs w:val="14"/>
              </w:rPr>
              <w:t>прямой</w:t>
            </w:r>
            <w:proofErr w:type="gramEnd"/>
            <w:r w:rsidRPr="001E3F2F">
              <w:rPr>
                <w:sz w:val="14"/>
                <w:szCs w:val="14"/>
              </w:rPr>
              <w:t>, 45 или 90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Максимально допустимый проводник не более 0,014 дюймов. Поставляется стерильным.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7</w:t>
            </w:r>
          </w:p>
        </w:tc>
        <w:tc>
          <w:tcPr>
            <w:tcW w:w="851" w:type="dxa"/>
            <w:shd w:val="clear" w:color="auto" w:fill="auto"/>
            <w:vAlign w:val="center"/>
          </w:tcPr>
          <w:p w:rsidR="00F66FF9" w:rsidRPr="005C64D3" w:rsidRDefault="00F66FF9">
            <w:pPr>
              <w:jc w:val="center"/>
              <w:rPr>
                <w:sz w:val="14"/>
                <w:szCs w:val="14"/>
              </w:rPr>
            </w:pPr>
            <w:r w:rsidRPr="005C64D3">
              <w:rPr>
                <w:sz w:val="14"/>
                <w:szCs w:val="14"/>
              </w:rPr>
              <w:t>302</w:t>
            </w:r>
            <w:r w:rsidR="00687593">
              <w:rPr>
                <w:sz w:val="14"/>
                <w:szCs w:val="14"/>
                <w:lang w:val="kk-KZ"/>
              </w:rPr>
              <w:t xml:space="preserve"> </w:t>
            </w:r>
            <w:r w:rsidRPr="005C64D3">
              <w:rPr>
                <w:sz w:val="14"/>
                <w:szCs w:val="14"/>
              </w:rPr>
              <w:t>118</w:t>
            </w:r>
          </w:p>
        </w:tc>
        <w:tc>
          <w:tcPr>
            <w:tcW w:w="850" w:type="dxa"/>
            <w:shd w:val="clear" w:color="auto" w:fill="auto"/>
            <w:vAlign w:val="center"/>
          </w:tcPr>
          <w:p w:rsidR="00F66FF9" w:rsidRPr="005C64D3" w:rsidRDefault="00F66FF9">
            <w:pPr>
              <w:jc w:val="center"/>
              <w:rPr>
                <w:sz w:val="14"/>
                <w:szCs w:val="14"/>
              </w:rPr>
            </w:pPr>
            <w:r w:rsidRPr="005C64D3">
              <w:rPr>
                <w:sz w:val="14"/>
                <w:szCs w:val="14"/>
              </w:rPr>
              <w:t>2</w:t>
            </w:r>
            <w:r w:rsidR="00687593">
              <w:rPr>
                <w:sz w:val="14"/>
                <w:szCs w:val="14"/>
                <w:lang w:val="kk-KZ"/>
              </w:rPr>
              <w:t> </w:t>
            </w:r>
            <w:r w:rsidRPr="005C64D3">
              <w:rPr>
                <w:sz w:val="14"/>
                <w:szCs w:val="14"/>
              </w:rPr>
              <w:t>114</w:t>
            </w:r>
            <w:r w:rsidR="00687593">
              <w:rPr>
                <w:sz w:val="14"/>
                <w:szCs w:val="14"/>
                <w:lang w:val="kk-KZ"/>
              </w:rPr>
              <w:t xml:space="preserve"> </w:t>
            </w:r>
            <w:r w:rsidRPr="005C64D3">
              <w:rPr>
                <w:sz w:val="14"/>
                <w:szCs w:val="14"/>
              </w:rPr>
              <w:t>826</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30815">
        <w:trPr>
          <w:trHeight w:val="859"/>
        </w:trPr>
        <w:tc>
          <w:tcPr>
            <w:tcW w:w="567" w:type="dxa"/>
            <w:shd w:val="clear" w:color="auto" w:fill="auto"/>
            <w:vAlign w:val="center"/>
          </w:tcPr>
          <w:p w:rsidR="00F66FF9" w:rsidRPr="00030815" w:rsidRDefault="00F66FF9" w:rsidP="00687593">
            <w:pPr>
              <w:jc w:val="center"/>
              <w:rPr>
                <w:color w:val="auto"/>
                <w:sz w:val="16"/>
                <w:szCs w:val="16"/>
              </w:rPr>
            </w:pPr>
            <w:r>
              <w:rPr>
                <w:color w:val="auto"/>
                <w:sz w:val="16"/>
                <w:szCs w:val="16"/>
              </w:rPr>
              <w:lastRenderedPageBreak/>
              <w:t>105</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pPr>
              <w:jc w:val="center"/>
              <w:rPr>
                <w:sz w:val="14"/>
                <w:szCs w:val="14"/>
              </w:rPr>
            </w:pPr>
            <w:r w:rsidRPr="001E3F2F">
              <w:rPr>
                <w:sz w:val="14"/>
                <w:szCs w:val="14"/>
              </w:rPr>
              <w:t>Устройство для реваскуляризации при инсульте</w:t>
            </w:r>
          </w:p>
        </w:tc>
        <w:tc>
          <w:tcPr>
            <w:tcW w:w="6662" w:type="dxa"/>
            <w:vAlign w:val="center"/>
          </w:tcPr>
          <w:p w:rsidR="00F66FF9" w:rsidRPr="00030815" w:rsidRDefault="00F66FF9" w:rsidP="00DE104C">
            <w:pPr>
              <w:rPr>
                <w:sz w:val="14"/>
                <w:szCs w:val="14"/>
              </w:rPr>
            </w:pPr>
            <w:r w:rsidRPr="001E3F2F">
              <w:rPr>
                <w:sz w:val="14"/>
                <w:szCs w:val="14"/>
              </w:rPr>
              <w:t>Устройство для тромбэктомии предназначено для восстановления кровотока у пациентов с острым ишемическим инсультом состоит из саморасширяющейся нитиноловой корзинки, жестко подсоединенной к проталкивающему проводнику диаметром 0.014 дюйма</w:t>
            </w:r>
            <w:proofErr w:type="gramStart"/>
            <w:r w:rsidRPr="001E3F2F">
              <w:rPr>
                <w:sz w:val="14"/>
                <w:szCs w:val="14"/>
              </w:rPr>
              <w:t>.С</w:t>
            </w:r>
            <w:proofErr w:type="gramEnd"/>
            <w:r w:rsidRPr="001E3F2F">
              <w:rPr>
                <w:sz w:val="14"/>
                <w:szCs w:val="14"/>
              </w:rPr>
              <w:t>овместим с кмикрокатетером 0.021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видимость на протяжении всей длины. Размеры в диаметре 2,3,4,5,6,7  мм 32,42,44,54, 36,46,56 мм 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7</w:t>
            </w:r>
          </w:p>
        </w:tc>
        <w:tc>
          <w:tcPr>
            <w:tcW w:w="851" w:type="dxa"/>
            <w:shd w:val="clear" w:color="auto" w:fill="auto"/>
            <w:vAlign w:val="center"/>
          </w:tcPr>
          <w:p w:rsidR="00F66FF9" w:rsidRPr="005C64D3" w:rsidRDefault="00F66FF9">
            <w:pPr>
              <w:jc w:val="center"/>
              <w:rPr>
                <w:sz w:val="14"/>
                <w:szCs w:val="14"/>
              </w:rPr>
            </w:pPr>
            <w:r w:rsidRPr="005C64D3">
              <w:rPr>
                <w:sz w:val="14"/>
                <w:szCs w:val="14"/>
              </w:rPr>
              <w:t>999</w:t>
            </w:r>
            <w:r w:rsidR="00687593">
              <w:rPr>
                <w:sz w:val="14"/>
                <w:szCs w:val="14"/>
                <w:lang w:val="kk-KZ"/>
              </w:rPr>
              <w:t xml:space="preserve"> </w:t>
            </w:r>
            <w:r w:rsidRPr="005C64D3">
              <w:rPr>
                <w:sz w:val="14"/>
                <w:szCs w:val="14"/>
              </w:rPr>
              <w:t>681</w:t>
            </w:r>
          </w:p>
        </w:tc>
        <w:tc>
          <w:tcPr>
            <w:tcW w:w="850" w:type="dxa"/>
            <w:shd w:val="clear" w:color="auto" w:fill="auto"/>
            <w:vAlign w:val="center"/>
          </w:tcPr>
          <w:p w:rsidR="00F66FF9" w:rsidRPr="005C64D3" w:rsidRDefault="00F66FF9">
            <w:pPr>
              <w:jc w:val="center"/>
              <w:rPr>
                <w:sz w:val="14"/>
                <w:szCs w:val="14"/>
              </w:rPr>
            </w:pPr>
            <w:r w:rsidRPr="005C64D3">
              <w:rPr>
                <w:sz w:val="14"/>
                <w:szCs w:val="14"/>
              </w:rPr>
              <w:t>6</w:t>
            </w:r>
            <w:r w:rsidR="00687593">
              <w:rPr>
                <w:sz w:val="14"/>
                <w:szCs w:val="14"/>
                <w:lang w:val="kk-KZ"/>
              </w:rPr>
              <w:t> </w:t>
            </w:r>
            <w:r w:rsidRPr="005C64D3">
              <w:rPr>
                <w:sz w:val="14"/>
                <w:szCs w:val="14"/>
              </w:rPr>
              <w:t>997</w:t>
            </w:r>
            <w:r w:rsidR="00687593">
              <w:rPr>
                <w:sz w:val="14"/>
                <w:szCs w:val="14"/>
                <w:lang w:val="kk-KZ"/>
              </w:rPr>
              <w:t xml:space="preserve"> </w:t>
            </w:r>
            <w:r w:rsidRPr="005C64D3">
              <w:rPr>
                <w:sz w:val="14"/>
                <w:szCs w:val="14"/>
              </w:rPr>
              <w:t>767</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30815">
        <w:trPr>
          <w:trHeight w:val="53"/>
        </w:trPr>
        <w:tc>
          <w:tcPr>
            <w:tcW w:w="567" w:type="dxa"/>
            <w:shd w:val="clear" w:color="auto" w:fill="auto"/>
            <w:vAlign w:val="center"/>
          </w:tcPr>
          <w:p w:rsidR="00F66FF9" w:rsidRPr="00667B05" w:rsidRDefault="00F66FF9" w:rsidP="00687593">
            <w:pPr>
              <w:jc w:val="center"/>
              <w:rPr>
                <w:color w:val="auto"/>
                <w:sz w:val="16"/>
                <w:szCs w:val="16"/>
                <w:lang w:val="kk-KZ"/>
              </w:rPr>
            </w:pPr>
            <w:r>
              <w:rPr>
                <w:color w:val="auto"/>
                <w:sz w:val="16"/>
                <w:szCs w:val="16"/>
                <w:lang w:val="kk-KZ"/>
              </w:rPr>
              <w:t>106</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rsidP="001E3F2F">
            <w:pPr>
              <w:jc w:val="center"/>
              <w:rPr>
                <w:sz w:val="14"/>
                <w:szCs w:val="14"/>
              </w:rPr>
            </w:pPr>
            <w:r w:rsidRPr="001E3F2F">
              <w:rPr>
                <w:sz w:val="14"/>
                <w:szCs w:val="14"/>
              </w:rPr>
              <w:t>Эмболизирующее вещество, клей для различных сосудистых гиперваскулярных опухолей</w:t>
            </w:r>
          </w:p>
        </w:tc>
        <w:tc>
          <w:tcPr>
            <w:tcW w:w="6662" w:type="dxa"/>
            <w:vAlign w:val="center"/>
          </w:tcPr>
          <w:p w:rsidR="00F66FF9" w:rsidRPr="00030815" w:rsidRDefault="00F66FF9" w:rsidP="00FB1B0B">
            <w:pPr>
              <w:rPr>
                <w:sz w:val="14"/>
                <w:szCs w:val="14"/>
              </w:rPr>
            </w:pPr>
            <w:r w:rsidRPr="005C64D3">
              <w:rPr>
                <w:sz w:val="14"/>
                <w:szCs w:val="14"/>
              </w:rPr>
              <w:t>Клей для оклюзии, эмболизационный, неадгезивный, из эво-ко-полимера, различного типа вязкости, соответсвующий крови человека. Три типа размера,12 кст</w:t>
            </w:r>
            <w:proofErr w:type="gramStart"/>
            <w:r w:rsidRPr="005C64D3">
              <w:rPr>
                <w:sz w:val="14"/>
                <w:szCs w:val="14"/>
              </w:rPr>
              <w:t>,с</w:t>
            </w:r>
            <w:proofErr w:type="gramEnd"/>
            <w:r w:rsidRPr="005C64D3">
              <w:rPr>
                <w:sz w:val="14"/>
                <w:szCs w:val="14"/>
              </w:rPr>
              <w:t xml:space="preserve">  низкой вязкостью для дистальных микрососудов; 18кст-стандартная формула для общего применения, 34кст-для сосудов большоего диаметра. Визуализация обеспечивается включением в состав танталовой пудры. Диметил Сульфоксид во флаконе, шприц с цветовой кодировкой. Белый и синий. Обеспечивается </w:t>
            </w:r>
            <w:proofErr w:type="gramStart"/>
            <w:r w:rsidRPr="005C64D3">
              <w:rPr>
                <w:sz w:val="14"/>
                <w:szCs w:val="14"/>
              </w:rPr>
              <w:t>полная</w:t>
            </w:r>
            <w:proofErr w:type="gramEnd"/>
            <w:r w:rsidRPr="005C64D3">
              <w:rPr>
                <w:sz w:val="14"/>
                <w:szCs w:val="14"/>
              </w:rPr>
              <w:t xml:space="preserve"> пенетрация дистальной и проксимальной части сосуда.</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4</w:t>
            </w:r>
          </w:p>
        </w:tc>
        <w:tc>
          <w:tcPr>
            <w:tcW w:w="851" w:type="dxa"/>
            <w:shd w:val="clear" w:color="auto" w:fill="auto"/>
            <w:vAlign w:val="center"/>
          </w:tcPr>
          <w:p w:rsidR="00F66FF9" w:rsidRPr="005C64D3" w:rsidRDefault="00F66FF9">
            <w:pPr>
              <w:jc w:val="center"/>
              <w:rPr>
                <w:sz w:val="14"/>
                <w:szCs w:val="14"/>
              </w:rPr>
            </w:pPr>
            <w:r w:rsidRPr="005C64D3">
              <w:rPr>
                <w:sz w:val="14"/>
                <w:szCs w:val="14"/>
              </w:rPr>
              <w:t>329 116</w:t>
            </w:r>
          </w:p>
        </w:tc>
        <w:tc>
          <w:tcPr>
            <w:tcW w:w="850" w:type="dxa"/>
            <w:shd w:val="clear" w:color="auto" w:fill="auto"/>
            <w:vAlign w:val="center"/>
          </w:tcPr>
          <w:p w:rsidR="00F66FF9" w:rsidRPr="005C64D3" w:rsidRDefault="00F66FF9">
            <w:pPr>
              <w:jc w:val="center"/>
              <w:rPr>
                <w:sz w:val="14"/>
                <w:szCs w:val="14"/>
              </w:rPr>
            </w:pPr>
            <w:r w:rsidRPr="005C64D3">
              <w:rPr>
                <w:sz w:val="14"/>
                <w:szCs w:val="14"/>
              </w:rPr>
              <w:t>1</w:t>
            </w:r>
            <w:r w:rsidR="00687593">
              <w:rPr>
                <w:sz w:val="14"/>
                <w:szCs w:val="14"/>
                <w:lang w:val="kk-KZ"/>
              </w:rPr>
              <w:t> </w:t>
            </w:r>
            <w:r w:rsidRPr="005C64D3">
              <w:rPr>
                <w:sz w:val="14"/>
                <w:szCs w:val="14"/>
              </w:rPr>
              <w:t>316</w:t>
            </w:r>
            <w:r w:rsidR="00687593">
              <w:rPr>
                <w:sz w:val="14"/>
                <w:szCs w:val="14"/>
                <w:lang w:val="kk-KZ"/>
              </w:rPr>
              <w:t xml:space="preserve"> </w:t>
            </w:r>
            <w:r w:rsidRPr="005C64D3">
              <w:rPr>
                <w:sz w:val="14"/>
                <w:szCs w:val="14"/>
              </w:rPr>
              <w:t>464</w:t>
            </w:r>
          </w:p>
        </w:tc>
        <w:tc>
          <w:tcPr>
            <w:tcW w:w="851" w:type="dxa"/>
            <w:vAlign w:val="center"/>
          </w:tcPr>
          <w:p w:rsidR="00F66FF9" w:rsidRPr="00030815" w:rsidRDefault="00F66FF9" w:rsidP="00890CA9">
            <w:pPr>
              <w:jc w:val="center"/>
              <w:rPr>
                <w:sz w:val="14"/>
                <w:szCs w:val="14"/>
                <w:lang w:val="kk-KZ"/>
              </w:rPr>
            </w:pPr>
          </w:p>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30815">
        <w:trPr>
          <w:trHeight w:val="859"/>
        </w:trPr>
        <w:tc>
          <w:tcPr>
            <w:tcW w:w="567" w:type="dxa"/>
            <w:shd w:val="clear" w:color="auto" w:fill="auto"/>
            <w:vAlign w:val="center"/>
          </w:tcPr>
          <w:p w:rsidR="00F66FF9" w:rsidRPr="00667B05" w:rsidRDefault="00F66FF9" w:rsidP="00687593">
            <w:pPr>
              <w:jc w:val="center"/>
              <w:rPr>
                <w:color w:val="auto"/>
                <w:sz w:val="16"/>
                <w:szCs w:val="16"/>
                <w:lang w:val="kk-KZ"/>
              </w:rPr>
            </w:pPr>
            <w:r>
              <w:rPr>
                <w:color w:val="auto"/>
                <w:sz w:val="16"/>
                <w:szCs w:val="16"/>
                <w:lang w:val="kk-KZ"/>
              </w:rPr>
              <w:t>107</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pPr>
              <w:jc w:val="center"/>
              <w:rPr>
                <w:sz w:val="14"/>
                <w:szCs w:val="14"/>
              </w:rPr>
            </w:pPr>
            <w:r w:rsidRPr="001E3F2F">
              <w:rPr>
                <w:sz w:val="14"/>
                <w:szCs w:val="14"/>
              </w:rPr>
              <w:t>Аспирационный катетер для реваскуляризации при инсульте</w:t>
            </w:r>
          </w:p>
        </w:tc>
        <w:tc>
          <w:tcPr>
            <w:tcW w:w="6662" w:type="dxa"/>
            <w:vAlign w:val="center"/>
          </w:tcPr>
          <w:p w:rsidR="00F66FF9" w:rsidRPr="00030815" w:rsidRDefault="00F66FF9" w:rsidP="00FB1B0B">
            <w:pPr>
              <w:rPr>
                <w:sz w:val="14"/>
                <w:szCs w:val="14"/>
              </w:rPr>
            </w:pPr>
            <w:r w:rsidRPr="005C64D3">
              <w:rPr>
                <w:sz w:val="14"/>
                <w:szCs w:val="14"/>
              </w:rPr>
              <w:t xml:space="preserve">Аспирационный катетер предназначен для использования при реваскуляризации пациентов с острым ишемическим инсультом, вторичным по отношению к внутричерепной окклюзии крупных сосудов (с поражением внутренней сонной артерии, сегментов среднего мозга M1 и M2, базилярной и позвоночной артерий) в течение 8 часов после появления симптомов. </w:t>
            </w:r>
            <w:proofErr w:type="gramStart"/>
            <w:r w:rsidRPr="005C64D3">
              <w:rPr>
                <w:sz w:val="14"/>
                <w:szCs w:val="14"/>
              </w:rPr>
              <w:t>Гибридная структура катушки и оплетки, сочетающая гибкость и маневренность;  Просвет большего внутреннего диаметра, более высокая эффективность всасывания;  Дистальная многосегментная конструкция с постепенной твердостью; Проксимальный композитный полимер с повышенной проталкиваемостью; Совместимость с оболочкой длиной 6F; Гидрофильное покрытие на дистальный сегмент легко достигает дистальных сосудов/окклюзий.</w:t>
            </w:r>
            <w:proofErr w:type="gramEnd"/>
            <w:r w:rsidRPr="005C64D3">
              <w:rPr>
                <w:sz w:val="14"/>
                <w:szCs w:val="14"/>
              </w:rPr>
              <w:t xml:space="preserve"> Размеры</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10</w:t>
            </w:r>
          </w:p>
        </w:tc>
        <w:tc>
          <w:tcPr>
            <w:tcW w:w="851" w:type="dxa"/>
            <w:shd w:val="clear" w:color="auto" w:fill="auto"/>
            <w:vAlign w:val="center"/>
          </w:tcPr>
          <w:p w:rsidR="00F66FF9" w:rsidRPr="005C64D3" w:rsidRDefault="00F66FF9">
            <w:pPr>
              <w:jc w:val="center"/>
              <w:rPr>
                <w:sz w:val="14"/>
                <w:szCs w:val="14"/>
              </w:rPr>
            </w:pPr>
            <w:r w:rsidRPr="005C64D3">
              <w:rPr>
                <w:sz w:val="14"/>
                <w:szCs w:val="14"/>
              </w:rPr>
              <w:t>562</w:t>
            </w:r>
            <w:r w:rsidR="00687593">
              <w:rPr>
                <w:sz w:val="14"/>
                <w:szCs w:val="14"/>
                <w:lang w:val="kk-KZ"/>
              </w:rPr>
              <w:t xml:space="preserve"> </w:t>
            </w:r>
            <w:r w:rsidRPr="005C64D3">
              <w:rPr>
                <w:sz w:val="14"/>
                <w:szCs w:val="14"/>
              </w:rPr>
              <w:t>688</w:t>
            </w:r>
          </w:p>
        </w:tc>
        <w:tc>
          <w:tcPr>
            <w:tcW w:w="850" w:type="dxa"/>
            <w:shd w:val="clear" w:color="auto" w:fill="auto"/>
            <w:vAlign w:val="center"/>
          </w:tcPr>
          <w:p w:rsidR="00F66FF9" w:rsidRPr="005C64D3" w:rsidRDefault="00F66FF9">
            <w:pPr>
              <w:jc w:val="center"/>
              <w:rPr>
                <w:sz w:val="14"/>
                <w:szCs w:val="14"/>
              </w:rPr>
            </w:pPr>
            <w:r w:rsidRPr="005C64D3">
              <w:rPr>
                <w:sz w:val="14"/>
                <w:szCs w:val="14"/>
              </w:rPr>
              <w:t>5</w:t>
            </w:r>
            <w:r w:rsidR="00687593">
              <w:rPr>
                <w:sz w:val="14"/>
                <w:szCs w:val="14"/>
                <w:lang w:val="kk-KZ"/>
              </w:rPr>
              <w:t> </w:t>
            </w:r>
            <w:r w:rsidRPr="005C64D3">
              <w:rPr>
                <w:sz w:val="14"/>
                <w:szCs w:val="14"/>
              </w:rPr>
              <w:t>626</w:t>
            </w:r>
            <w:r w:rsidR="00687593">
              <w:rPr>
                <w:sz w:val="14"/>
                <w:szCs w:val="14"/>
                <w:lang w:val="kk-KZ"/>
              </w:rPr>
              <w:t xml:space="preserve"> </w:t>
            </w:r>
            <w:r w:rsidRPr="005C64D3">
              <w:rPr>
                <w:sz w:val="14"/>
                <w:szCs w:val="14"/>
              </w:rPr>
              <w:t>880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30815">
        <w:trPr>
          <w:trHeight w:val="562"/>
        </w:trPr>
        <w:tc>
          <w:tcPr>
            <w:tcW w:w="567" w:type="dxa"/>
            <w:shd w:val="clear" w:color="auto" w:fill="auto"/>
            <w:vAlign w:val="center"/>
          </w:tcPr>
          <w:p w:rsidR="00F66FF9" w:rsidRPr="00993D3C" w:rsidRDefault="00F66FF9" w:rsidP="00687593">
            <w:pPr>
              <w:jc w:val="center"/>
              <w:rPr>
                <w:color w:val="auto"/>
                <w:sz w:val="16"/>
                <w:szCs w:val="16"/>
                <w:lang w:val="kk-KZ"/>
              </w:rPr>
            </w:pPr>
            <w:r>
              <w:rPr>
                <w:color w:val="auto"/>
                <w:sz w:val="16"/>
                <w:szCs w:val="16"/>
                <w:lang w:val="kk-KZ"/>
              </w:rPr>
              <w:t>108</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rsidP="001E3F2F">
            <w:pPr>
              <w:jc w:val="center"/>
              <w:rPr>
                <w:sz w:val="14"/>
                <w:szCs w:val="14"/>
              </w:rPr>
            </w:pPr>
            <w:r w:rsidRPr="001E3F2F">
              <w:rPr>
                <w:sz w:val="14"/>
                <w:szCs w:val="14"/>
              </w:rPr>
              <w:t>Коаксиальный двухпросветный баллонный катетер  14</w:t>
            </w:r>
          </w:p>
        </w:tc>
        <w:tc>
          <w:tcPr>
            <w:tcW w:w="6662" w:type="dxa"/>
            <w:vAlign w:val="center"/>
          </w:tcPr>
          <w:p w:rsidR="00F66FF9" w:rsidRPr="00030815" w:rsidRDefault="00F66FF9" w:rsidP="005C64D3">
            <w:pPr>
              <w:rPr>
                <w:sz w:val="14"/>
                <w:szCs w:val="14"/>
              </w:rPr>
            </w:pPr>
            <w:r w:rsidRPr="005C64D3">
              <w:rPr>
                <w:sz w:val="14"/>
                <w:szCs w:val="14"/>
              </w:rPr>
              <w:t xml:space="preserve">Коаксиальный двухпросветный баллонный катетер под 0.014" проводник. Профиль кончика не более 0.54мм. Материал баллона нейлон. Комплаинс: номинальное давление (NP) 8 атм., максимальное расчетное давление разрыва (RBP) 14 атм. 2 рентгеноконтрастных </w:t>
            </w:r>
            <w:proofErr w:type="gramStart"/>
            <w:r w:rsidRPr="005C64D3">
              <w:rPr>
                <w:sz w:val="14"/>
                <w:szCs w:val="14"/>
              </w:rPr>
              <w:t>вольфрамовых</w:t>
            </w:r>
            <w:proofErr w:type="gramEnd"/>
            <w:r w:rsidRPr="005C64D3">
              <w:rPr>
                <w:sz w:val="14"/>
                <w:szCs w:val="14"/>
              </w:rPr>
              <w:t xml:space="preserve"> маркера интегрированных в шафт катетера. Для баллона 4.0х200мм: профиль нераздутого баллона не более 0.89мм. </w:t>
            </w:r>
            <w:proofErr w:type="gramStart"/>
            <w:r w:rsidRPr="005C64D3">
              <w:rPr>
                <w:sz w:val="14"/>
                <w:szCs w:val="14"/>
              </w:rPr>
              <w:t>Устойчивый</w:t>
            </w:r>
            <w:proofErr w:type="gramEnd"/>
            <w:r w:rsidRPr="005C64D3">
              <w:rPr>
                <w:sz w:val="14"/>
                <w:szCs w:val="14"/>
              </w:rPr>
              <w:t xml:space="preserve"> к изломам шафт длиной 90, 150см сужающийся от 3.9F проксимально до 2.7F в дистальной части. Совместимость с интродьюсером 4F для всех размеров. Гидрофильное покрытие баллона и дистальной части шафта. Размеры: диаметр 1.5, 2.0, 2.5, 3.0, 4.0мм, длина 20, 40, 60, 80, 120, 200мм.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20</w:t>
            </w:r>
          </w:p>
        </w:tc>
        <w:tc>
          <w:tcPr>
            <w:tcW w:w="851" w:type="dxa"/>
            <w:shd w:val="clear" w:color="auto" w:fill="auto"/>
            <w:vAlign w:val="center"/>
          </w:tcPr>
          <w:p w:rsidR="00F66FF9" w:rsidRPr="005C64D3" w:rsidRDefault="00F66FF9">
            <w:pPr>
              <w:jc w:val="center"/>
              <w:rPr>
                <w:sz w:val="14"/>
                <w:szCs w:val="14"/>
              </w:rPr>
            </w:pPr>
            <w:r w:rsidRPr="005C64D3">
              <w:rPr>
                <w:sz w:val="14"/>
                <w:szCs w:val="14"/>
              </w:rPr>
              <w:t>105</w:t>
            </w:r>
            <w:r w:rsidR="00687593">
              <w:rPr>
                <w:sz w:val="14"/>
                <w:szCs w:val="14"/>
                <w:lang w:val="kk-KZ"/>
              </w:rPr>
              <w:t xml:space="preserve"> </w:t>
            </w:r>
            <w:r w:rsidRPr="005C64D3">
              <w:rPr>
                <w:sz w:val="14"/>
                <w:szCs w:val="14"/>
              </w:rPr>
              <w:t>000</w:t>
            </w:r>
          </w:p>
        </w:tc>
        <w:tc>
          <w:tcPr>
            <w:tcW w:w="850" w:type="dxa"/>
            <w:shd w:val="clear" w:color="auto" w:fill="auto"/>
            <w:vAlign w:val="center"/>
          </w:tcPr>
          <w:p w:rsidR="00F66FF9" w:rsidRPr="005C64D3" w:rsidRDefault="00F66FF9">
            <w:pPr>
              <w:jc w:val="center"/>
              <w:rPr>
                <w:sz w:val="14"/>
                <w:szCs w:val="14"/>
              </w:rPr>
            </w:pPr>
            <w:r w:rsidRPr="005C64D3">
              <w:rPr>
                <w:sz w:val="14"/>
                <w:szCs w:val="14"/>
              </w:rPr>
              <w:t>2</w:t>
            </w:r>
            <w:r w:rsidR="00687593">
              <w:rPr>
                <w:sz w:val="14"/>
                <w:szCs w:val="14"/>
                <w:lang w:val="kk-KZ"/>
              </w:rPr>
              <w:t> </w:t>
            </w:r>
            <w:r w:rsidRPr="005C64D3">
              <w:rPr>
                <w:sz w:val="14"/>
                <w:szCs w:val="14"/>
              </w:rPr>
              <w:t>100</w:t>
            </w:r>
            <w:r w:rsidR="00687593">
              <w:rPr>
                <w:sz w:val="14"/>
                <w:szCs w:val="14"/>
                <w:lang w:val="kk-KZ"/>
              </w:rPr>
              <w:t xml:space="preserve"> </w:t>
            </w:r>
            <w:r w:rsidRPr="005C64D3">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7F0170" w:rsidTr="00030815">
        <w:trPr>
          <w:trHeight w:val="562"/>
        </w:trPr>
        <w:tc>
          <w:tcPr>
            <w:tcW w:w="567" w:type="dxa"/>
            <w:shd w:val="clear" w:color="auto" w:fill="auto"/>
            <w:vAlign w:val="center"/>
          </w:tcPr>
          <w:p w:rsidR="00F66FF9" w:rsidRPr="00993D3C" w:rsidRDefault="00F66FF9" w:rsidP="00687593">
            <w:pPr>
              <w:jc w:val="center"/>
              <w:rPr>
                <w:color w:val="auto"/>
                <w:sz w:val="16"/>
                <w:szCs w:val="16"/>
                <w:lang w:val="kk-KZ"/>
              </w:rPr>
            </w:pPr>
            <w:r>
              <w:rPr>
                <w:color w:val="auto"/>
                <w:sz w:val="16"/>
                <w:szCs w:val="16"/>
                <w:lang w:val="kk-KZ"/>
              </w:rPr>
              <w:t>109</w:t>
            </w:r>
          </w:p>
        </w:tc>
        <w:tc>
          <w:tcPr>
            <w:tcW w:w="709" w:type="dxa"/>
            <w:vAlign w:val="center"/>
          </w:tcPr>
          <w:p w:rsidR="00F66FF9" w:rsidRPr="00030815" w:rsidRDefault="00F66FF9" w:rsidP="00890CA9">
            <w:pPr>
              <w:jc w:val="center"/>
              <w:rPr>
                <w:sz w:val="14"/>
                <w:szCs w:val="14"/>
                <w:lang w:val="kk-KZ"/>
              </w:rPr>
            </w:pPr>
            <w:r w:rsidRPr="00030815">
              <w:rPr>
                <w:sz w:val="14"/>
                <w:szCs w:val="14"/>
                <w:lang w:val="kk-KZ"/>
              </w:rPr>
              <w:t>ШЖҚ «КОА» МКК</w:t>
            </w:r>
          </w:p>
          <w:p w:rsidR="00F66FF9" w:rsidRPr="00030815" w:rsidRDefault="00F66FF9" w:rsidP="00890CA9">
            <w:pPr>
              <w:jc w:val="center"/>
              <w:rPr>
                <w:sz w:val="14"/>
                <w:szCs w:val="14"/>
                <w:lang w:val="kk-KZ"/>
              </w:rPr>
            </w:pPr>
          </w:p>
        </w:tc>
        <w:tc>
          <w:tcPr>
            <w:tcW w:w="1066" w:type="dxa"/>
            <w:shd w:val="clear" w:color="auto" w:fill="auto"/>
            <w:vAlign w:val="center"/>
          </w:tcPr>
          <w:p w:rsidR="00F66FF9" w:rsidRPr="001E3F2F" w:rsidRDefault="00F66FF9" w:rsidP="001E3F2F">
            <w:pPr>
              <w:jc w:val="center"/>
              <w:rPr>
                <w:sz w:val="14"/>
                <w:szCs w:val="14"/>
              </w:rPr>
            </w:pPr>
            <w:r w:rsidRPr="001E3F2F">
              <w:rPr>
                <w:sz w:val="14"/>
                <w:szCs w:val="14"/>
              </w:rPr>
              <w:t xml:space="preserve">Матричный баллонорасширяемый периферический стент </w:t>
            </w:r>
            <w:r>
              <w:rPr>
                <w:sz w:val="14"/>
                <w:szCs w:val="14"/>
              </w:rPr>
              <w:t xml:space="preserve"> </w:t>
            </w:r>
            <w:r w:rsidRPr="001E3F2F">
              <w:rPr>
                <w:sz w:val="14"/>
                <w:szCs w:val="14"/>
              </w:rPr>
              <w:t>035</w:t>
            </w:r>
          </w:p>
        </w:tc>
        <w:tc>
          <w:tcPr>
            <w:tcW w:w="6662" w:type="dxa"/>
            <w:vAlign w:val="center"/>
          </w:tcPr>
          <w:p w:rsidR="00F66FF9" w:rsidRPr="00030815" w:rsidRDefault="00F66FF9" w:rsidP="00FB1B0B">
            <w:pPr>
              <w:rPr>
                <w:sz w:val="14"/>
                <w:szCs w:val="14"/>
              </w:rPr>
            </w:pPr>
            <w:r w:rsidRPr="005C64D3">
              <w:rPr>
                <w:sz w:val="14"/>
                <w:szCs w:val="14"/>
              </w:rPr>
              <w:t>Матричный баллонорасширя</w:t>
            </w:r>
            <w:r>
              <w:rPr>
                <w:sz w:val="14"/>
                <w:szCs w:val="14"/>
              </w:rPr>
              <w:t xml:space="preserve">емый стент на коаксиальной </w:t>
            </w:r>
            <w:r w:rsidRPr="005C64D3">
              <w:rPr>
                <w:sz w:val="14"/>
                <w:szCs w:val="14"/>
              </w:rPr>
              <w:t xml:space="preserve"> системе доставки длиной 80,135см под 0.035" проводник. Материал стента: кобаль-хромовый сплав L-605. Толщина стенки 0.135мм. </w:t>
            </w:r>
            <w:proofErr w:type="gramStart"/>
            <w:r w:rsidRPr="005C64D3">
              <w:rPr>
                <w:sz w:val="14"/>
                <w:szCs w:val="14"/>
              </w:rPr>
              <w:t>Дизайн стента с "открытой ячейкой" в виде нескольких волнистых колец с 9 коронками и 3мя перемычками между кольцами. 2 дизайна стента, оптимизированные под артерии диаметром 5-7мм (постдилатация до 8мм) и 8-10мм (постдилатация до 11мм) соответственно.</w:t>
            </w:r>
            <w:proofErr w:type="gramEnd"/>
            <w:r w:rsidRPr="005C64D3">
              <w:rPr>
                <w:sz w:val="14"/>
                <w:szCs w:val="14"/>
              </w:rPr>
              <w:t xml:space="preserve"> Для стента 8.0х39мм: профиль стента на баллоне (кроссинг профиль) 2.03мм, соотношение металл/артерия 13.6%, радиальная жесткость 699 мм</w:t>
            </w:r>
            <w:proofErr w:type="gramStart"/>
            <w:r w:rsidRPr="005C64D3">
              <w:rPr>
                <w:sz w:val="14"/>
                <w:szCs w:val="14"/>
              </w:rPr>
              <w:t>.р</w:t>
            </w:r>
            <w:proofErr w:type="gramEnd"/>
            <w:r w:rsidRPr="005C64D3">
              <w:rPr>
                <w:sz w:val="14"/>
                <w:szCs w:val="14"/>
              </w:rPr>
              <w:t>т.ст. Совместимость с 6Fr  интродьюсером для всех размеров. Двойная стенка баллона с укладкой в пять складок. Гидрофильное покрытие дистальной части катетера. Комплаинс: номинальное давление (NP) 8 атм., расчетное давление разрыва (RBP) 14 атм. (диаметр 6-10мм), 16 атм. (диаметр 4-5мм). Диаметр: 4, 5, 6, 7, 8, 9, 10мм. Длины: 12, 16, 19, 29, 39, 59мм.</w:t>
            </w:r>
          </w:p>
        </w:tc>
        <w:tc>
          <w:tcPr>
            <w:tcW w:w="850" w:type="dxa"/>
            <w:shd w:val="clear" w:color="auto" w:fill="auto"/>
            <w:vAlign w:val="center"/>
          </w:tcPr>
          <w:p w:rsidR="00F66FF9" w:rsidRPr="00030815" w:rsidRDefault="00F66FF9" w:rsidP="00890CA9">
            <w:pPr>
              <w:jc w:val="center"/>
              <w:rPr>
                <w:sz w:val="14"/>
                <w:szCs w:val="14"/>
              </w:rPr>
            </w:pPr>
            <w:r>
              <w:rPr>
                <w:sz w:val="14"/>
                <w:szCs w:val="14"/>
              </w:rPr>
              <w:t>дана</w:t>
            </w:r>
          </w:p>
        </w:tc>
        <w:tc>
          <w:tcPr>
            <w:tcW w:w="709" w:type="dxa"/>
            <w:shd w:val="clear" w:color="auto" w:fill="auto"/>
            <w:vAlign w:val="center"/>
          </w:tcPr>
          <w:p w:rsidR="00F66FF9" w:rsidRPr="005C64D3" w:rsidRDefault="00F66FF9">
            <w:pPr>
              <w:jc w:val="center"/>
              <w:rPr>
                <w:sz w:val="14"/>
                <w:szCs w:val="14"/>
              </w:rPr>
            </w:pPr>
            <w:r w:rsidRPr="005C64D3">
              <w:rPr>
                <w:sz w:val="14"/>
                <w:szCs w:val="14"/>
              </w:rPr>
              <w:t>3</w:t>
            </w:r>
          </w:p>
        </w:tc>
        <w:tc>
          <w:tcPr>
            <w:tcW w:w="851" w:type="dxa"/>
            <w:shd w:val="clear" w:color="auto" w:fill="auto"/>
            <w:vAlign w:val="center"/>
          </w:tcPr>
          <w:p w:rsidR="00F66FF9" w:rsidRPr="005C64D3" w:rsidRDefault="00F66FF9">
            <w:pPr>
              <w:jc w:val="center"/>
              <w:rPr>
                <w:sz w:val="14"/>
                <w:szCs w:val="14"/>
              </w:rPr>
            </w:pPr>
            <w:r w:rsidRPr="005C64D3">
              <w:rPr>
                <w:sz w:val="14"/>
                <w:szCs w:val="14"/>
              </w:rPr>
              <w:t>257</w:t>
            </w:r>
            <w:r w:rsidR="00687593">
              <w:rPr>
                <w:sz w:val="14"/>
                <w:szCs w:val="14"/>
                <w:lang w:val="kk-KZ"/>
              </w:rPr>
              <w:t xml:space="preserve"> </w:t>
            </w:r>
            <w:r w:rsidRPr="005C64D3">
              <w:rPr>
                <w:sz w:val="14"/>
                <w:szCs w:val="14"/>
              </w:rPr>
              <w:t>000</w:t>
            </w:r>
          </w:p>
        </w:tc>
        <w:tc>
          <w:tcPr>
            <w:tcW w:w="850" w:type="dxa"/>
            <w:shd w:val="clear" w:color="auto" w:fill="auto"/>
            <w:vAlign w:val="center"/>
          </w:tcPr>
          <w:p w:rsidR="00F66FF9" w:rsidRPr="005C64D3" w:rsidRDefault="00F66FF9">
            <w:pPr>
              <w:jc w:val="center"/>
              <w:rPr>
                <w:sz w:val="14"/>
                <w:szCs w:val="14"/>
              </w:rPr>
            </w:pPr>
            <w:r w:rsidRPr="005C64D3">
              <w:rPr>
                <w:sz w:val="14"/>
                <w:szCs w:val="14"/>
              </w:rPr>
              <w:t>771</w:t>
            </w:r>
            <w:r w:rsidR="00687593">
              <w:rPr>
                <w:sz w:val="14"/>
                <w:szCs w:val="14"/>
                <w:lang w:val="kk-KZ"/>
              </w:rPr>
              <w:t xml:space="preserve"> </w:t>
            </w:r>
            <w:r w:rsidRPr="005C64D3">
              <w:rPr>
                <w:sz w:val="14"/>
                <w:szCs w:val="14"/>
              </w:rPr>
              <w:t>000</w:t>
            </w:r>
          </w:p>
        </w:tc>
        <w:tc>
          <w:tcPr>
            <w:tcW w:w="851" w:type="dxa"/>
            <w:vAlign w:val="center"/>
          </w:tcPr>
          <w:p w:rsidR="00F66FF9" w:rsidRPr="00030815" w:rsidRDefault="00F66FF9" w:rsidP="00890CA9">
            <w:pPr>
              <w:jc w:val="center"/>
              <w:rPr>
                <w:sz w:val="14"/>
                <w:szCs w:val="14"/>
                <w:lang w:val="kk-KZ"/>
              </w:rPr>
            </w:pPr>
            <w:r w:rsidRPr="00030815">
              <w:rPr>
                <w:sz w:val="14"/>
                <w:szCs w:val="14"/>
                <w:lang w:val="kk-KZ"/>
              </w:rPr>
              <w:t>DDP</w:t>
            </w:r>
          </w:p>
        </w:tc>
        <w:tc>
          <w:tcPr>
            <w:tcW w:w="992" w:type="dxa"/>
            <w:vAlign w:val="center"/>
          </w:tcPr>
          <w:p w:rsidR="00F66FF9" w:rsidRPr="00030815" w:rsidRDefault="00F66FF9" w:rsidP="00890CA9">
            <w:pPr>
              <w:jc w:val="center"/>
              <w:rPr>
                <w:sz w:val="14"/>
                <w:szCs w:val="14"/>
                <w:lang w:val="kk-KZ"/>
              </w:rPr>
            </w:pPr>
            <w:r w:rsidRPr="00030815">
              <w:rPr>
                <w:sz w:val="14"/>
                <w:szCs w:val="14"/>
                <w:lang w:val="kk-KZ"/>
              </w:rPr>
              <w:t>Тапсырыс беруші өтінім берген күннен бастап 5 күнтүзбелік күн ішінде</w:t>
            </w:r>
          </w:p>
        </w:tc>
        <w:tc>
          <w:tcPr>
            <w:tcW w:w="850" w:type="dxa"/>
            <w:vAlign w:val="center"/>
          </w:tcPr>
          <w:p w:rsidR="00F66FF9" w:rsidRPr="00030815" w:rsidRDefault="00F66FF9" w:rsidP="00890CA9">
            <w:pPr>
              <w:jc w:val="center"/>
              <w:rPr>
                <w:sz w:val="14"/>
                <w:szCs w:val="14"/>
                <w:lang w:val="kk-KZ"/>
              </w:rPr>
            </w:pPr>
            <w:r w:rsidRPr="00030815">
              <w:rPr>
                <w:sz w:val="14"/>
                <w:szCs w:val="14"/>
                <w:lang w:val="kk-KZ"/>
              </w:rPr>
              <w:t>Ақтөбе қаласы, Пацаева көшесі 7</w:t>
            </w:r>
          </w:p>
        </w:tc>
        <w:tc>
          <w:tcPr>
            <w:tcW w:w="1276" w:type="dxa"/>
            <w:shd w:val="clear" w:color="auto" w:fill="auto"/>
            <w:vAlign w:val="center"/>
          </w:tcPr>
          <w:p w:rsidR="00F66FF9" w:rsidRPr="00030815" w:rsidRDefault="00F66FF9" w:rsidP="00890CA9">
            <w:pPr>
              <w:jc w:val="center"/>
              <w:rPr>
                <w:sz w:val="14"/>
                <w:szCs w:val="14"/>
                <w:lang w:val="kk-KZ"/>
              </w:rPr>
            </w:pPr>
            <w:r w:rsidRPr="00030815">
              <w:rPr>
                <w:sz w:val="14"/>
                <w:szCs w:val="14"/>
                <w:lang w:val="kk-KZ"/>
              </w:rPr>
              <w:t>Ақы төлеу жоғары тұрған ұйымның қаржыландырылуына қарай жүргізіледі</w:t>
            </w:r>
          </w:p>
        </w:tc>
      </w:tr>
      <w:tr w:rsidR="00F66FF9" w:rsidRPr="00A15312" w:rsidTr="00030815">
        <w:trPr>
          <w:trHeight w:val="345"/>
        </w:trPr>
        <w:tc>
          <w:tcPr>
            <w:tcW w:w="2342" w:type="dxa"/>
            <w:gridSpan w:val="3"/>
            <w:shd w:val="clear" w:color="auto" w:fill="auto"/>
            <w:vAlign w:val="center"/>
          </w:tcPr>
          <w:p w:rsidR="00F66FF9" w:rsidRPr="00A15312" w:rsidRDefault="00F66FF9" w:rsidP="00923741">
            <w:pPr>
              <w:rPr>
                <w:b/>
                <w:bCs/>
                <w:sz w:val="16"/>
                <w:szCs w:val="16"/>
                <w:lang w:val="kk-KZ"/>
              </w:rPr>
            </w:pPr>
            <w:r w:rsidRPr="00A15312">
              <w:rPr>
                <w:b/>
                <w:bCs/>
                <w:sz w:val="16"/>
                <w:szCs w:val="16"/>
                <w:lang w:val="kk-KZ"/>
              </w:rPr>
              <w:t>Итого</w:t>
            </w:r>
          </w:p>
        </w:tc>
        <w:tc>
          <w:tcPr>
            <w:tcW w:w="13891" w:type="dxa"/>
            <w:gridSpan w:val="9"/>
            <w:vAlign w:val="center"/>
          </w:tcPr>
          <w:p w:rsidR="00F66FF9" w:rsidRPr="00A15312" w:rsidRDefault="007F0170" w:rsidP="00DF4E01">
            <w:pPr>
              <w:tabs>
                <w:tab w:val="left" w:pos="8310"/>
              </w:tabs>
              <w:jc w:val="center"/>
              <w:rPr>
                <w:b/>
                <w:bCs/>
                <w:color w:val="FF0000"/>
                <w:sz w:val="16"/>
                <w:szCs w:val="16"/>
                <w:lang w:val="kk-KZ"/>
              </w:rPr>
            </w:pPr>
            <w:r>
              <w:rPr>
                <w:b/>
                <w:bCs/>
                <w:color w:val="FF0000"/>
                <w:sz w:val="16"/>
                <w:szCs w:val="16"/>
                <w:lang w:val="kk-KZ"/>
              </w:rPr>
              <w:t>648 933 302</w:t>
            </w:r>
          </w:p>
        </w:tc>
      </w:tr>
    </w:tbl>
    <w:p w:rsidR="00813382" w:rsidRPr="005E5676" w:rsidRDefault="006E0B3A" w:rsidP="00813382">
      <w:pPr>
        <w:tabs>
          <w:tab w:val="left" w:pos="851"/>
          <w:tab w:val="left" w:pos="993"/>
          <w:tab w:val="left" w:pos="1134"/>
        </w:tabs>
        <w:jc w:val="both"/>
        <w:rPr>
          <w:sz w:val="16"/>
          <w:szCs w:val="16"/>
          <w:lang w:val="kk-KZ"/>
        </w:rPr>
      </w:pPr>
      <w:r w:rsidRPr="00BC229A">
        <w:rPr>
          <w:color w:val="FF0000"/>
          <w:sz w:val="16"/>
          <w:szCs w:val="16"/>
          <w:lang w:val="kk-KZ"/>
        </w:rPr>
        <w:t xml:space="preserve"> </w:t>
      </w:r>
      <w:r w:rsidR="00BC229A">
        <w:rPr>
          <w:color w:val="FF0000"/>
          <w:sz w:val="16"/>
          <w:szCs w:val="16"/>
          <w:lang w:val="kk-KZ"/>
        </w:rPr>
        <w:t>2025</w:t>
      </w:r>
      <w:r w:rsidR="00BC229A" w:rsidRPr="00BC229A">
        <w:rPr>
          <w:color w:val="FF0000"/>
          <w:sz w:val="16"/>
          <w:szCs w:val="16"/>
          <w:lang w:val="kk-KZ"/>
        </w:rPr>
        <w:t xml:space="preserve"> жылдын </w:t>
      </w:r>
      <w:r w:rsidR="00BC229A">
        <w:rPr>
          <w:color w:val="FF0000"/>
          <w:sz w:val="16"/>
          <w:szCs w:val="16"/>
          <w:lang w:val="kk-KZ"/>
        </w:rPr>
        <w:t>09 қаңтар</w:t>
      </w:r>
      <w:r w:rsidR="00BC229A" w:rsidRPr="00BC229A">
        <w:rPr>
          <w:color w:val="FF0000"/>
          <w:sz w:val="16"/>
          <w:szCs w:val="16"/>
          <w:lang w:val="kk-KZ"/>
        </w:rPr>
        <w:t xml:space="preserve"> сағат </w:t>
      </w:r>
      <w:r w:rsidR="00813382" w:rsidRPr="00BC229A">
        <w:rPr>
          <w:color w:val="FF0000"/>
          <w:sz w:val="16"/>
          <w:szCs w:val="16"/>
          <w:lang w:val="kk-KZ"/>
        </w:rPr>
        <w:t>09.00-ге дейінгі мерзімде</w:t>
      </w:r>
      <w:r w:rsidR="00813382" w:rsidRPr="005E5676">
        <w:rPr>
          <w:color w:val="FF0000"/>
          <w:sz w:val="16"/>
          <w:szCs w:val="16"/>
          <w:lang w:val="kk-KZ"/>
        </w:rPr>
        <w:t xml:space="preserve"> </w:t>
      </w:r>
      <w:r w:rsidR="00813382" w:rsidRPr="005E5676">
        <w:rPr>
          <w:sz w:val="16"/>
          <w:szCs w:val="16"/>
          <w:lang w:val="kk-KZ"/>
        </w:rPr>
        <w:t>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w:t>
      </w:r>
      <w:r w:rsidR="00D8542A">
        <w:rPr>
          <w:sz w:val="16"/>
          <w:szCs w:val="16"/>
          <w:lang w:val="kk-KZ"/>
        </w:rPr>
        <w:t xml:space="preserve"> Д.Б Сағынжанов</w:t>
      </w:r>
      <w:r w:rsidR="00813382" w:rsidRPr="005E5676">
        <w:rPr>
          <w:sz w:val="16"/>
          <w:szCs w:val="16"/>
          <w:lang w:val="kk-KZ"/>
        </w:rPr>
        <w:t>, Мемлекеттік сатып алу жөніндегі менеджері.</w:t>
      </w:r>
    </w:p>
    <w:p w:rsidR="00813382" w:rsidRPr="00124AED" w:rsidRDefault="00813382" w:rsidP="008E6F25">
      <w:pPr>
        <w:tabs>
          <w:tab w:val="left" w:pos="993"/>
          <w:tab w:val="left" w:pos="1134"/>
        </w:tabs>
        <w:jc w:val="both"/>
        <w:rPr>
          <w:sz w:val="16"/>
          <w:szCs w:val="16"/>
          <w:lang w:val="kk-KZ"/>
        </w:rPr>
      </w:pPr>
      <w:r w:rsidRPr="005E5676">
        <w:rPr>
          <w:sz w:val="16"/>
          <w:szCs w:val="16"/>
          <w:lang w:val="kk-KZ"/>
        </w:rPr>
        <w:tab/>
        <w:t xml:space="preserve">Тендерге қатысуға өтінімдері бар конверттерді ашуды тендерлік </w:t>
      </w:r>
      <w:r w:rsidRPr="00BC229A">
        <w:rPr>
          <w:sz w:val="16"/>
          <w:szCs w:val="16"/>
          <w:lang w:val="kk-KZ"/>
        </w:rPr>
        <w:t xml:space="preserve">комиссия </w:t>
      </w:r>
      <w:r w:rsidR="006E0B3A" w:rsidRPr="00BC229A">
        <w:rPr>
          <w:sz w:val="16"/>
          <w:szCs w:val="16"/>
          <w:lang w:val="kk-KZ"/>
        </w:rPr>
        <w:t xml:space="preserve">   </w:t>
      </w:r>
      <w:r w:rsidR="00BC229A" w:rsidRPr="00BC229A">
        <w:rPr>
          <w:color w:val="FF0000"/>
          <w:sz w:val="16"/>
          <w:szCs w:val="16"/>
          <w:lang w:val="kk-KZ"/>
        </w:rPr>
        <w:t xml:space="preserve"> </w:t>
      </w:r>
      <w:r w:rsidR="00BC229A">
        <w:rPr>
          <w:color w:val="FF0000"/>
          <w:sz w:val="16"/>
          <w:szCs w:val="16"/>
          <w:lang w:val="kk-KZ"/>
        </w:rPr>
        <w:t>2025</w:t>
      </w:r>
      <w:r w:rsidR="00BC229A" w:rsidRPr="00BC229A">
        <w:rPr>
          <w:color w:val="FF0000"/>
          <w:sz w:val="16"/>
          <w:szCs w:val="16"/>
          <w:lang w:val="kk-KZ"/>
        </w:rPr>
        <w:t xml:space="preserve"> жылдын </w:t>
      </w:r>
      <w:r w:rsidR="00BC229A">
        <w:rPr>
          <w:color w:val="FF0000"/>
          <w:sz w:val="16"/>
          <w:szCs w:val="16"/>
          <w:lang w:val="kk-KZ"/>
        </w:rPr>
        <w:t>09 қаңтар</w:t>
      </w:r>
      <w:r w:rsidR="00BC229A" w:rsidRPr="00BC229A">
        <w:rPr>
          <w:color w:val="FF0000"/>
          <w:sz w:val="16"/>
          <w:szCs w:val="16"/>
          <w:lang w:val="kk-KZ"/>
        </w:rPr>
        <w:t xml:space="preserve"> </w:t>
      </w:r>
      <w:r w:rsidRPr="00BC229A">
        <w:rPr>
          <w:color w:val="FF0000"/>
          <w:sz w:val="16"/>
          <w:szCs w:val="16"/>
          <w:lang w:val="kk-KZ"/>
        </w:rPr>
        <w:t xml:space="preserve">сағат 11-00 минутта </w:t>
      </w:r>
      <w:r w:rsidRPr="005E5676">
        <w:rPr>
          <w:sz w:val="16"/>
          <w:szCs w:val="16"/>
          <w:lang w:val="kk-KZ"/>
        </w:rPr>
        <w:t>жүргізеді. Мекен-жайы: Ақтөбе</w:t>
      </w:r>
      <w:r w:rsidR="00CC4483">
        <w:rPr>
          <w:sz w:val="16"/>
          <w:szCs w:val="16"/>
          <w:lang w:val="kk-KZ"/>
        </w:rPr>
        <w:t xml:space="preserve"> </w:t>
      </w:r>
      <w:r w:rsidRPr="005E5676">
        <w:rPr>
          <w:sz w:val="16"/>
          <w:szCs w:val="16"/>
          <w:lang w:val="kk-KZ"/>
        </w:rPr>
        <w:t>қаласы, Пацаев көшесі, 7, "Ақтөбе облысының Денсаулық сақтау басқармасы" ММ ШЖҚ " Көпсалалы облыстық ауруханасы " МКК, әкімшілік корпус, бас дәрігер кабинеті.</w:t>
      </w:r>
      <w:r w:rsidRPr="005E5676">
        <w:rPr>
          <w:color w:val="FFFFFF"/>
          <w:sz w:val="16"/>
          <w:szCs w:val="16"/>
          <w:lang w:val="kk-KZ"/>
        </w:rPr>
        <w:t>.</w:t>
      </w:r>
    </w:p>
    <w:sectPr w:rsidR="00813382" w:rsidRPr="00124AED"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25D"/>
    <w:rsid w:val="00012D38"/>
    <w:rsid w:val="00015319"/>
    <w:rsid w:val="00030815"/>
    <w:rsid w:val="00032ACD"/>
    <w:rsid w:val="00036A35"/>
    <w:rsid w:val="00036E51"/>
    <w:rsid w:val="00041B33"/>
    <w:rsid w:val="00051A33"/>
    <w:rsid w:val="000645DD"/>
    <w:rsid w:val="000663AD"/>
    <w:rsid w:val="000738CB"/>
    <w:rsid w:val="00081366"/>
    <w:rsid w:val="00082176"/>
    <w:rsid w:val="00082A09"/>
    <w:rsid w:val="000852CD"/>
    <w:rsid w:val="000864AD"/>
    <w:rsid w:val="0009114B"/>
    <w:rsid w:val="00096C2E"/>
    <w:rsid w:val="000A1412"/>
    <w:rsid w:val="000A5DC6"/>
    <w:rsid w:val="000B1E73"/>
    <w:rsid w:val="000B78E9"/>
    <w:rsid w:val="000C2F74"/>
    <w:rsid w:val="000C4054"/>
    <w:rsid w:val="000D2AA0"/>
    <w:rsid w:val="000D3E19"/>
    <w:rsid w:val="000D5EE1"/>
    <w:rsid w:val="000D66B5"/>
    <w:rsid w:val="000D6B05"/>
    <w:rsid w:val="000D75F2"/>
    <w:rsid w:val="000E2337"/>
    <w:rsid w:val="000E4A39"/>
    <w:rsid w:val="000E6CB1"/>
    <w:rsid w:val="000E727B"/>
    <w:rsid w:val="000F0B31"/>
    <w:rsid w:val="00100C4A"/>
    <w:rsid w:val="0010378A"/>
    <w:rsid w:val="00106893"/>
    <w:rsid w:val="0010719A"/>
    <w:rsid w:val="00124055"/>
    <w:rsid w:val="001242B1"/>
    <w:rsid w:val="00124AED"/>
    <w:rsid w:val="00124F35"/>
    <w:rsid w:val="0013101E"/>
    <w:rsid w:val="00131499"/>
    <w:rsid w:val="001402E9"/>
    <w:rsid w:val="00141281"/>
    <w:rsid w:val="001515D6"/>
    <w:rsid w:val="00151FDB"/>
    <w:rsid w:val="00155816"/>
    <w:rsid w:val="001626C6"/>
    <w:rsid w:val="0017001E"/>
    <w:rsid w:val="001702AB"/>
    <w:rsid w:val="00170B86"/>
    <w:rsid w:val="0017296A"/>
    <w:rsid w:val="0017481D"/>
    <w:rsid w:val="001748DE"/>
    <w:rsid w:val="00187B35"/>
    <w:rsid w:val="00190044"/>
    <w:rsid w:val="0019168D"/>
    <w:rsid w:val="0019632E"/>
    <w:rsid w:val="001A08E4"/>
    <w:rsid w:val="001A3292"/>
    <w:rsid w:val="001A32B0"/>
    <w:rsid w:val="001B17CB"/>
    <w:rsid w:val="001B5BC6"/>
    <w:rsid w:val="001B6D6A"/>
    <w:rsid w:val="001C0CEE"/>
    <w:rsid w:val="001C1191"/>
    <w:rsid w:val="001C1787"/>
    <w:rsid w:val="001C2FEB"/>
    <w:rsid w:val="001C63CC"/>
    <w:rsid w:val="001C7D21"/>
    <w:rsid w:val="001D02DB"/>
    <w:rsid w:val="001D10EE"/>
    <w:rsid w:val="001D35D0"/>
    <w:rsid w:val="001D54A9"/>
    <w:rsid w:val="001D6250"/>
    <w:rsid w:val="001E22CE"/>
    <w:rsid w:val="001E357B"/>
    <w:rsid w:val="001E3F2F"/>
    <w:rsid w:val="001E78DC"/>
    <w:rsid w:val="001F2D22"/>
    <w:rsid w:val="001F43D3"/>
    <w:rsid w:val="00202879"/>
    <w:rsid w:val="0020748D"/>
    <w:rsid w:val="00224F10"/>
    <w:rsid w:val="00225698"/>
    <w:rsid w:val="00227E87"/>
    <w:rsid w:val="0023521A"/>
    <w:rsid w:val="00240A69"/>
    <w:rsid w:val="00243E69"/>
    <w:rsid w:val="0024719F"/>
    <w:rsid w:val="00247702"/>
    <w:rsid w:val="00247C12"/>
    <w:rsid w:val="00254C8B"/>
    <w:rsid w:val="00263B53"/>
    <w:rsid w:val="00264BB6"/>
    <w:rsid w:val="00266F6A"/>
    <w:rsid w:val="002677B1"/>
    <w:rsid w:val="0027575C"/>
    <w:rsid w:val="00276379"/>
    <w:rsid w:val="002807B3"/>
    <w:rsid w:val="002826B2"/>
    <w:rsid w:val="00283F0A"/>
    <w:rsid w:val="0028463F"/>
    <w:rsid w:val="00290A82"/>
    <w:rsid w:val="002948FE"/>
    <w:rsid w:val="00297B70"/>
    <w:rsid w:val="002A24D7"/>
    <w:rsid w:val="002A64B3"/>
    <w:rsid w:val="002B6008"/>
    <w:rsid w:val="002B75BF"/>
    <w:rsid w:val="002B7C98"/>
    <w:rsid w:val="002C302B"/>
    <w:rsid w:val="002D1636"/>
    <w:rsid w:val="002D4C3A"/>
    <w:rsid w:val="002E2A86"/>
    <w:rsid w:val="002E3A36"/>
    <w:rsid w:val="002E461E"/>
    <w:rsid w:val="002E55A8"/>
    <w:rsid w:val="002E5B18"/>
    <w:rsid w:val="002F0C9C"/>
    <w:rsid w:val="002F3919"/>
    <w:rsid w:val="00302010"/>
    <w:rsid w:val="00303B7A"/>
    <w:rsid w:val="00304DBF"/>
    <w:rsid w:val="00304DCC"/>
    <w:rsid w:val="003051F0"/>
    <w:rsid w:val="00312CB0"/>
    <w:rsid w:val="00313A8E"/>
    <w:rsid w:val="00314C93"/>
    <w:rsid w:val="003210A5"/>
    <w:rsid w:val="003246E4"/>
    <w:rsid w:val="00334E36"/>
    <w:rsid w:val="0034128C"/>
    <w:rsid w:val="003439B5"/>
    <w:rsid w:val="0034533C"/>
    <w:rsid w:val="003461E8"/>
    <w:rsid w:val="003537AC"/>
    <w:rsid w:val="003545DB"/>
    <w:rsid w:val="003548CD"/>
    <w:rsid w:val="00355541"/>
    <w:rsid w:val="00360CE8"/>
    <w:rsid w:val="00360F8B"/>
    <w:rsid w:val="00364405"/>
    <w:rsid w:val="00366A83"/>
    <w:rsid w:val="00371104"/>
    <w:rsid w:val="00377368"/>
    <w:rsid w:val="00380018"/>
    <w:rsid w:val="003832BC"/>
    <w:rsid w:val="003839E6"/>
    <w:rsid w:val="003841F2"/>
    <w:rsid w:val="003A262F"/>
    <w:rsid w:val="003A2BD6"/>
    <w:rsid w:val="003A58EA"/>
    <w:rsid w:val="003B48F5"/>
    <w:rsid w:val="003C031B"/>
    <w:rsid w:val="003C50DD"/>
    <w:rsid w:val="003C77F5"/>
    <w:rsid w:val="003C7D03"/>
    <w:rsid w:val="003D0E3C"/>
    <w:rsid w:val="003D13BF"/>
    <w:rsid w:val="003D271A"/>
    <w:rsid w:val="003D695F"/>
    <w:rsid w:val="003E6D05"/>
    <w:rsid w:val="003F37EE"/>
    <w:rsid w:val="003F41E9"/>
    <w:rsid w:val="003F46D2"/>
    <w:rsid w:val="003F51A0"/>
    <w:rsid w:val="003F6988"/>
    <w:rsid w:val="0040248A"/>
    <w:rsid w:val="00412A82"/>
    <w:rsid w:val="004149C2"/>
    <w:rsid w:val="00415984"/>
    <w:rsid w:val="00424FF4"/>
    <w:rsid w:val="00431AB6"/>
    <w:rsid w:val="0043227E"/>
    <w:rsid w:val="00434142"/>
    <w:rsid w:val="00434167"/>
    <w:rsid w:val="00436410"/>
    <w:rsid w:val="00440726"/>
    <w:rsid w:val="00441F07"/>
    <w:rsid w:val="00443710"/>
    <w:rsid w:val="00443942"/>
    <w:rsid w:val="00445E2D"/>
    <w:rsid w:val="004523CD"/>
    <w:rsid w:val="0045645A"/>
    <w:rsid w:val="00462DC9"/>
    <w:rsid w:val="00471F95"/>
    <w:rsid w:val="00491AED"/>
    <w:rsid w:val="004923B2"/>
    <w:rsid w:val="00496CA6"/>
    <w:rsid w:val="004A70BF"/>
    <w:rsid w:val="004B102C"/>
    <w:rsid w:val="004B5410"/>
    <w:rsid w:val="004B5991"/>
    <w:rsid w:val="004B5A5F"/>
    <w:rsid w:val="004B5E64"/>
    <w:rsid w:val="004B7071"/>
    <w:rsid w:val="004C19A8"/>
    <w:rsid w:val="004C797F"/>
    <w:rsid w:val="004D46A6"/>
    <w:rsid w:val="004D5665"/>
    <w:rsid w:val="004E474B"/>
    <w:rsid w:val="004E4CF9"/>
    <w:rsid w:val="004E746D"/>
    <w:rsid w:val="004F1B22"/>
    <w:rsid w:val="004F2214"/>
    <w:rsid w:val="004F3E8E"/>
    <w:rsid w:val="004F654B"/>
    <w:rsid w:val="0050101A"/>
    <w:rsid w:val="00511C0B"/>
    <w:rsid w:val="00511CFF"/>
    <w:rsid w:val="00515963"/>
    <w:rsid w:val="00521576"/>
    <w:rsid w:val="00523D63"/>
    <w:rsid w:val="00525940"/>
    <w:rsid w:val="00526ECC"/>
    <w:rsid w:val="00532B09"/>
    <w:rsid w:val="00535869"/>
    <w:rsid w:val="0054152C"/>
    <w:rsid w:val="00545616"/>
    <w:rsid w:val="00553A8C"/>
    <w:rsid w:val="00566B53"/>
    <w:rsid w:val="00572F3B"/>
    <w:rsid w:val="005820B4"/>
    <w:rsid w:val="00583A0C"/>
    <w:rsid w:val="005842D2"/>
    <w:rsid w:val="00590652"/>
    <w:rsid w:val="00590A06"/>
    <w:rsid w:val="00591229"/>
    <w:rsid w:val="005952A6"/>
    <w:rsid w:val="005968CE"/>
    <w:rsid w:val="0059696C"/>
    <w:rsid w:val="005A1242"/>
    <w:rsid w:val="005A7358"/>
    <w:rsid w:val="005B0376"/>
    <w:rsid w:val="005B1F43"/>
    <w:rsid w:val="005B28A5"/>
    <w:rsid w:val="005B4AF7"/>
    <w:rsid w:val="005C1B3B"/>
    <w:rsid w:val="005C5EC5"/>
    <w:rsid w:val="005C64D3"/>
    <w:rsid w:val="005D096A"/>
    <w:rsid w:val="005D610E"/>
    <w:rsid w:val="005E1A23"/>
    <w:rsid w:val="005E1AC7"/>
    <w:rsid w:val="005E6AFA"/>
    <w:rsid w:val="005E7513"/>
    <w:rsid w:val="005F2154"/>
    <w:rsid w:val="005F2A66"/>
    <w:rsid w:val="005F3B1B"/>
    <w:rsid w:val="005F7E19"/>
    <w:rsid w:val="006059AD"/>
    <w:rsid w:val="00607099"/>
    <w:rsid w:val="00610E73"/>
    <w:rsid w:val="00614E25"/>
    <w:rsid w:val="00614FE7"/>
    <w:rsid w:val="00621E90"/>
    <w:rsid w:val="00623650"/>
    <w:rsid w:val="006259B5"/>
    <w:rsid w:val="00625A72"/>
    <w:rsid w:val="00634532"/>
    <w:rsid w:val="006349FB"/>
    <w:rsid w:val="0063641F"/>
    <w:rsid w:val="0064130D"/>
    <w:rsid w:val="0064199E"/>
    <w:rsid w:val="006427F6"/>
    <w:rsid w:val="00644F27"/>
    <w:rsid w:val="00645BB7"/>
    <w:rsid w:val="00650C85"/>
    <w:rsid w:val="00654A06"/>
    <w:rsid w:val="00655FC8"/>
    <w:rsid w:val="006632DA"/>
    <w:rsid w:val="00667B05"/>
    <w:rsid w:val="0067604F"/>
    <w:rsid w:val="00677BBF"/>
    <w:rsid w:val="00682AA9"/>
    <w:rsid w:val="00683762"/>
    <w:rsid w:val="00687593"/>
    <w:rsid w:val="00690385"/>
    <w:rsid w:val="00692563"/>
    <w:rsid w:val="00692FEE"/>
    <w:rsid w:val="00696676"/>
    <w:rsid w:val="00697AED"/>
    <w:rsid w:val="006A0236"/>
    <w:rsid w:val="006A2E7B"/>
    <w:rsid w:val="006B10B8"/>
    <w:rsid w:val="006B3015"/>
    <w:rsid w:val="006B440A"/>
    <w:rsid w:val="006D2C31"/>
    <w:rsid w:val="006D3174"/>
    <w:rsid w:val="006D4E09"/>
    <w:rsid w:val="006D5919"/>
    <w:rsid w:val="006E0B3A"/>
    <w:rsid w:val="006E3EB4"/>
    <w:rsid w:val="006F0F69"/>
    <w:rsid w:val="006F2653"/>
    <w:rsid w:val="006F538B"/>
    <w:rsid w:val="006F77B3"/>
    <w:rsid w:val="00701CD5"/>
    <w:rsid w:val="00703564"/>
    <w:rsid w:val="00704404"/>
    <w:rsid w:val="0071026C"/>
    <w:rsid w:val="00711CE4"/>
    <w:rsid w:val="0071769D"/>
    <w:rsid w:val="00721C50"/>
    <w:rsid w:val="00722257"/>
    <w:rsid w:val="00722E40"/>
    <w:rsid w:val="007231A5"/>
    <w:rsid w:val="0072649F"/>
    <w:rsid w:val="007271EA"/>
    <w:rsid w:val="00733B40"/>
    <w:rsid w:val="00733C1B"/>
    <w:rsid w:val="00734530"/>
    <w:rsid w:val="00740EB2"/>
    <w:rsid w:val="00744630"/>
    <w:rsid w:val="00745213"/>
    <w:rsid w:val="007503A5"/>
    <w:rsid w:val="00752E79"/>
    <w:rsid w:val="007566F9"/>
    <w:rsid w:val="00757D37"/>
    <w:rsid w:val="00763955"/>
    <w:rsid w:val="00767458"/>
    <w:rsid w:val="00767921"/>
    <w:rsid w:val="00767F7B"/>
    <w:rsid w:val="00777EA0"/>
    <w:rsid w:val="00783325"/>
    <w:rsid w:val="007844BE"/>
    <w:rsid w:val="007857F2"/>
    <w:rsid w:val="0079048D"/>
    <w:rsid w:val="00791E4E"/>
    <w:rsid w:val="007A760F"/>
    <w:rsid w:val="007B1FAB"/>
    <w:rsid w:val="007B59C4"/>
    <w:rsid w:val="007B5B6C"/>
    <w:rsid w:val="007C03D9"/>
    <w:rsid w:val="007C28E2"/>
    <w:rsid w:val="007C4D8A"/>
    <w:rsid w:val="007D5105"/>
    <w:rsid w:val="007D73AC"/>
    <w:rsid w:val="007E769A"/>
    <w:rsid w:val="007E7D6F"/>
    <w:rsid w:val="007F0170"/>
    <w:rsid w:val="007F296A"/>
    <w:rsid w:val="008009F8"/>
    <w:rsid w:val="00801ECA"/>
    <w:rsid w:val="0080334F"/>
    <w:rsid w:val="00805CB8"/>
    <w:rsid w:val="00810383"/>
    <w:rsid w:val="008105E5"/>
    <w:rsid w:val="00813382"/>
    <w:rsid w:val="0081366F"/>
    <w:rsid w:val="00814DE6"/>
    <w:rsid w:val="008202E2"/>
    <w:rsid w:val="00820BE5"/>
    <w:rsid w:val="00821425"/>
    <w:rsid w:val="008220D2"/>
    <w:rsid w:val="00822FE8"/>
    <w:rsid w:val="008240B6"/>
    <w:rsid w:val="008308D8"/>
    <w:rsid w:val="00833602"/>
    <w:rsid w:val="008340F9"/>
    <w:rsid w:val="0083470E"/>
    <w:rsid w:val="00845F62"/>
    <w:rsid w:val="00846054"/>
    <w:rsid w:val="00847B26"/>
    <w:rsid w:val="00847E0C"/>
    <w:rsid w:val="008500B1"/>
    <w:rsid w:val="008522C9"/>
    <w:rsid w:val="00857763"/>
    <w:rsid w:val="00861A29"/>
    <w:rsid w:val="00863A92"/>
    <w:rsid w:val="00864C20"/>
    <w:rsid w:val="00865859"/>
    <w:rsid w:val="008717B2"/>
    <w:rsid w:val="0087221B"/>
    <w:rsid w:val="00872464"/>
    <w:rsid w:val="00877389"/>
    <w:rsid w:val="00884774"/>
    <w:rsid w:val="0088718B"/>
    <w:rsid w:val="00890CA9"/>
    <w:rsid w:val="00894554"/>
    <w:rsid w:val="00897B61"/>
    <w:rsid w:val="008A1C3B"/>
    <w:rsid w:val="008A2A12"/>
    <w:rsid w:val="008A43A0"/>
    <w:rsid w:val="008A551E"/>
    <w:rsid w:val="008B471E"/>
    <w:rsid w:val="008E6F25"/>
    <w:rsid w:val="008F1E45"/>
    <w:rsid w:val="008F4CCC"/>
    <w:rsid w:val="008F78A2"/>
    <w:rsid w:val="00900C02"/>
    <w:rsid w:val="0090174E"/>
    <w:rsid w:val="00903F35"/>
    <w:rsid w:val="0090614B"/>
    <w:rsid w:val="00910CF3"/>
    <w:rsid w:val="00911EC9"/>
    <w:rsid w:val="00920B66"/>
    <w:rsid w:val="00923741"/>
    <w:rsid w:val="00930D72"/>
    <w:rsid w:val="0093268C"/>
    <w:rsid w:val="0093441C"/>
    <w:rsid w:val="0094555D"/>
    <w:rsid w:val="00950FAC"/>
    <w:rsid w:val="009541FA"/>
    <w:rsid w:val="00957056"/>
    <w:rsid w:val="00970560"/>
    <w:rsid w:val="009724E2"/>
    <w:rsid w:val="0098133C"/>
    <w:rsid w:val="009935AC"/>
    <w:rsid w:val="00993D3C"/>
    <w:rsid w:val="00997D8A"/>
    <w:rsid w:val="009A1776"/>
    <w:rsid w:val="009A2A57"/>
    <w:rsid w:val="009A2C73"/>
    <w:rsid w:val="009A6400"/>
    <w:rsid w:val="009B36B7"/>
    <w:rsid w:val="009C5B95"/>
    <w:rsid w:val="009C7E26"/>
    <w:rsid w:val="009D0EF2"/>
    <w:rsid w:val="009D0F05"/>
    <w:rsid w:val="009D3F1E"/>
    <w:rsid w:val="009E4136"/>
    <w:rsid w:val="009E57DA"/>
    <w:rsid w:val="009E76F5"/>
    <w:rsid w:val="009F1CB4"/>
    <w:rsid w:val="009F2244"/>
    <w:rsid w:val="009F77A3"/>
    <w:rsid w:val="009F7990"/>
    <w:rsid w:val="00A01DE8"/>
    <w:rsid w:val="00A0530B"/>
    <w:rsid w:val="00A059C2"/>
    <w:rsid w:val="00A06699"/>
    <w:rsid w:val="00A12003"/>
    <w:rsid w:val="00A14C70"/>
    <w:rsid w:val="00A15312"/>
    <w:rsid w:val="00A16F6E"/>
    <w:rsid w:val="00A229C7"/>
    <w:rsid w:val="00A252C5"/>
    <w:rsid w:val="00A3628B"/>
    <w:rsid w:val="00A44FFD"/>
    <w:rsid w:val="00A50340"/>
    <w:rsid w:val="00A532A7"/>
    <w:rsid w:val="00A546D7"/>
    <w:rsid w:val="00A56351"/>
    <w:rsid w:val="00A56AC3"/>
    <w:rsid w:val="00A61554"/>
    <w:rsid w:val="00A61567"/>
    <w:rsid w:val="00A61948"/>
    <w:rsid w:val="00A64CF0"/>
    <w:rsid w:val="00A65D03"/>
    <w:rsid w:val="00A65F45"/>
    <w:rsid w:val="00A669A5"/>
    <w:rsid w:val="00A67631"/>
    <w:rsid w:val="00A701B7"/>
    <w:rsid w:val="00A72050"/>
    <w:rsid w:val="00A73B37"/>
    <w:rsid w:val="00A862F5"/>
    <w:rsid w:val="00A90205"/>
    <w:rsid w:val="00A92940"/>
    <w:rsid w:val="00A9439D"/>
    <w:rsid w:val="00A94601"/>
    <w:rsid w:val="00A94E04"/>
    <w:rsid w:val="00A96878"/>
    <w:rsid w:val="00A971CB"/>
    <w:rsid w:val="00AA13DF"/>
    <w:rsid w:val="00AB380A"/>
    <w:rsid w:val="00AB44BD"/>
    <w:rsid w:val="00AB4F38"/>
    <w:rsid w:val="00AB51E8"/>
    <w:rsid w:val="00AB6F0F"/>
    <w:rsid w:val="00AB75F0"/>
    <w:rsid w:val="00AB7DA6"/>
    <w:rsid w:val="00AC458D"/>
    <w:rsid w:val="00AD1962"/>
    <w:rsid w:val="00AD1D7D"/>
    <w:rsid w:val="00AD1E6B"/>
    <w:rsid w:val="00AD4E15"/>
    <w:rsid w:val="00AD587E"/>
    <w:rsid w:val="00AD67E4"/>
    <w:rsid w:val="00AF0656"/>
    <w:rsid w:val="00AF2A0C"/>
    <w:rsid w:val="00AF3354"/>
    <w:rsid w:val="00AF335A"/>
    <w:rsid w:val="00AF744B"/>
    <w:rsid w:val="00AF79E5"/>
    <w:rsid w:val="00B015EB"/>
    <w:rsid w:val="00B05523"/>
    <w:rsid w:val="00B05773"/>
    <w:rsid w:val="00B06421"/>
    <w:rsid w:val="00B10149"/>
    <w:rsid w:val="00B25630"/>
    <w:rsid w:val="00B32F21"/>
    <w:rsid w:val="00B33B68"/>
    <w:rsid w:val="00B40BEA"/>
    <w:rsid w:val="00B417EB"/>
    <w:rsid w:val="00B43FBB"/>
    <w:rsid w:val="00B471B0"/>
    <w:rsid w:val="00B57EB6"/>
    <w:rsid w:val="00B630D8"/>
    <w:rsid w:val="00B67CA3"/>
    <w:rsid w:val="00B7576E"/>
    <w:rsid w:val="00B843BA"/>
    <w:rsid w:val="00B84603"/>
    <w:rsid w:val="00B8641B"/>
    <w:rsid w:val="00B92522"/>
    <w:rsid w:val="00B95169"/>
    <w:rsid w:val="00BA1B9D"/>
    <w:rsid w:val="00BA2685"/>
    <w:rsid w:val="00BA4340"/>
    <w:rsid w:val="00BB14A9"/>
    <w:rsid w:val="00BB4FF8"/>
    <w:rsid w:val="00BB64AE"/>
    <w:rsid w:val="00BC0797"/>
    <w:rsid w:val="00BC134B"/>
    <w:rsid w:val="00BC229A"/>
    <w:rsid w:val="00BC6E27"/>
    <w:rsid w:val="00BD245C"/>
    <w:rsid w:val="00BE0BAD"/>
    <w:rsid w:val="00BE242C"/>
    <w:rsid w:val="00BE2FFE"/>
    <w:rsid w:val="00BF2B72"/>
    <w:rsid w:val="00BF7C44"/>
    <w:rsid w:val="00C02E53"/>
    <w:rsid w:val="00C1176A"/>
    <w:rsid w:val="00C12D48"/>
    <w:rsid w:val="00C1318A"/>
    <w:rsid w:val="00C17BC7"/>
    <w:rsid w:val="00C17F5E"/>
    <w:rsid w:val="00C329BB"/>
    <w:rsid w:val="00C3324A"/>
    <w:rsid w:val="00C33B5E"/>
    <w:rsid w:val="00C3718A"/>
    <w:rsid w:val="00C3757F"/>
    <w:rsid w:val="00C41E70"/>
    <w:rsid w:val="00C42ABF"/>
    <w:rsid w:val="00C44B0D"/>
    <w:rsid w:val="00C45EB1"/>
    <w:rsid w:val="00C50821"/>
    <w:rsid w:val="00C76F54"/>
    <w:rsid w:val="00C83F78"/>
    <w:rsid w:val="00C9011B"/>
    <w:rsid w:val="00C91BA4"/>
    <w:rsid w:val="00C95749"/>
    <w:rsid w:val="00C95F16"/>
    <w:rsid w:val="00C96140"/>
    <w:rsid w:val="00CA706B"/>
    <w:rsid w:val="00CB1615"/>
    <w:rsid w:val="00CB516D"/>
    <w:rsid w:val="00CB5FC5"/>
    <w:rsid w:val="00CC23BB"/>
    <w:rsid w:val="00CC2CF5"/>
    <w:rsid w:val="00CC4483"/>
    <w:rsid w:val="00CC76AC"/>
    <w:rsid w:val="00CD071F"/>
    <w:rsid w:val="00CD1C64"/>
    <w:rsid w:val="00CE07A3"/>
    <w:rsid w:val="00CE35E6"/>
    <w:rsid w:val="00CE5CD7"/>
    <w:rsid w:val="00CF1096"/>
    <w:rsid w:val="00CF2B47"/>
    <w:rsid w:val="00CF6C28"/>
    <w:rsid w:val="00D03F77"/>
    <w:rsid w:val="00D073A8"/>
    <w:rsid w:val="00D12277"/>
    <w:rsid w:val="00D137B6"/>
    <w:rsid w:val="00D211CA"/>
    <w:rsid w:val="00D21514"/>
    <w:rsid w:val="00D26EEB"/>
    <w:rsid w:val="00D33047"/>
    <w:rsid w:val="00D3304B"/>
    <w:rsid w:val="00D37B43"/>
    <w:rsid w:val="00D40676"/>
    <w:rsid w:val="00D406CC"/>
    <w:rsid w:val="00D472A4"/>
    <w:rsid w:val="00D500BC"/>
    <w:rsid w:val="00D50297"/>
    <w:rsid w:val="00D570EF"/>
    <w:rsid w:val="00D60118"/>
    <w:rsid w:val="00D648DE"/>
    <w:rsid w:val="00D813AF"/>
    <w:rsid w:val="00D8542A"/>
    <w:rsid w:val="00D94570"/>
    <w:rsid w:val="00DA7E0B"/>
    <w:rsid w:val="00DB61AA"/>
    <w:rsid w:val="00DB72F0"/>
    <w:rsid w:val="00DC18A9"/>
    <w:rsid w:val="00DC52B1"/>
    <w:rsid w:val="00DC5484"/>
    <w:rsid w:val="00DC54E6"/>
    <w:rsid w:val="00DE104C"/>
    <w:rsid w:val="00DE36AC"/>
    <w:rsid w:val="00DE5A51"/>
    <w:rsid w:val="00DE77F2"/>
    <w:rsid w:val="00DE7EA5"/>
    <w:rsid w:val="00DF0754"/>
    <w:rsid w:val="00DF19E9"/>
    <w:rsid w:val="00DF2A8B"/>
    <w:rsid w:val="00DF4099"/>
    <w:rsid w:val="00DF4E01"/>
    <w:rsid w:val="00DF5352"/>
    <w:rsid w:val="00DF6772"/>
    <w:rsid w:val="00DF7096"/>
    <w:rsid w:val="00E022F6"/>
    <w:rsid w:val="00E03AB2"/>
    <w:rsid w:val="00E04744"/>
    <w:rsid w:val="00E10A77"/>
    <w:rsid w:val="00E132A6"/>
    <w:rsid w:val="00E147F4"/>
    <w:rsid w:val="00E15833"/>
    <w:rsid w:val="00E16AF6"/>
    <w:rsid w:val="00E21640"/>
    <w:rsid w:val="00E257F4"/>
    <w:rsid w:val="00E27135"/>
    <w:rsid w:val="00E279AD"/>
    <w:rsid w:val="00E332F9"/>
    <w:rsid w:val="00E4376F"/>
    <w:rsid w:val="00E45154"/>
    <w:rsid w:val="00E47E5A"/>
    <w:rsid w:val="00E51A7A"/>
    <w:rsid w:val="00E568EB"/>
    <w:rsid w:val="00E5696A"/>
    <w:rsid w:val="00E57F21"/>
    <w:rsid w:val="00E60A0D"/>
    <w:rsid w:val="00E61B8F"/>
    <w:rsid w:val="00E7541D"/>
    <w:rsid w:val="00E778BC"/>
    <w:rsid w:val="00E80942"/>
    <w:rsid w:val="00E80C69"/>
    <w:rsid w:val="00E81607"/>
    <w:rsid w:val="00E82515"/>
    <w:rsid w:val="00E918AD"/>
    <w:rsid w:val="00E9624F"/>
    <w:rsid w:val="00EA193B"/>
    <w:rsid w:val="00EA73FB"/>
    <w:rsid w:val="00EA7D3F"/>
    <w:rsid w:val="00EB3052"/>
    <w:rsid w:val="00EB3CC8"/>
    <w:rsid w:val="00EC0FC4"/>
    <w:rsid w:val="00EC2CD1"/>
    <w:rsid w:val="00EC4812"/>
    <w:rsid w:val="00ED1D08"/>
    <w:rsid w:val="00ED3720"/>
    <w:rsid w:val="00EE2DDD"/>
    <w:rsid w:val="00EE2EFA"/>
    <w:rsid w:val="00EF18F7"/>
    <w:rsid w:val="00EF38DB"/>
    <w:rsid w:val="00EF7051"/>
    <w:rsid w:val="00F0061D"/>
    <w:rsid w:val="00F0375E"/>
    <w:rsid w:val="00F038EB"/>
    <w:rsid w:val="00F05AF5"/>
    <w:rsid w:val="00F10B5D"/>
    <w:rsid w:val="00F1296E"/>
    <w:rsid w:val="00F169B9"/>
    <w:rsid w:val="00F43091"/>
    <w:rsid w:val="00F471B8"/>
    <w:rsid w:val="00F51E87"/>
    <w:rsid w:val="00F56857"/>
    <w:rsid w:val="00F56D3A"/>
    <w:rsid w:val="00F60948"/>
    <w:rsid w:val="00F60FFA"/>
    <w:rsid w:val="00F6166A"/>
    <w:rsid w:val="00F646FD"/>
    <w:rsid w:val="00F660C2"/>
    <w:rsid w:val="00F66FF9"/>
    <w:rsid w:val="00F75B9B"/>
    <w:rsid w:val="00F82DE6"/>
    <w:rsid w:val="00F86B35"/>
    <w:rsid w:val="00F86D61"/>
    <w:rsid w:val="00F92D5D"/>
    <w:rsid w:val="00F93C96"/>
    <w:rsid w:val="00FA4CBA"/>
    <w:rsid w:val="00FB0B64"/>
    <w:rsid w:val="00FB1B0B"/>
    <w:rsid w:val="00FB36CA"/>
    <w:rsid w:val="00FB4032"/>
    <w:rsid w:val="00FB757E"/>
    <w:rsid w:val="00FC104B"/>
    <w:rsid w:val="00FC5E2C"/>
    <w:rsid w:val="00FE4C41"/>
    <w:rsid w:val="00FE56C2"/>
    <w:rsid w:val="00FF3F50"/>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customStyle="1" w:styleId="Standard">
    <w:name w:val="Standard"/>
    <w:rsid w:val="00722257"/>
    <w:pPr>
      <w:widowControl w:val="0"/>
      <w:suppressAutoHyphens/>
      <w:autoSpaceDN w:val="0"/>
      <w:textAlignment w:val="baseline"/>
    </w:pPr>
    <w:rPr>
      <w:rFonts w:eastAsia="SimSun" w:cs="Arial"/>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customStyle="1" w:styleId="Standard">
    <w:name w:val="Standard"/>
    <w:rsid w:val="00722257"/>
    <w:pPr>
      <w:widowControl w:val="0"/>
      <w:suppressAutoHyphens/>
      <w:autoSpaceDN w:val="0"/>
      <w:textAlignment w:val="baseline"/>
    </w:pPr>
    <w:rPr>
      <w:rFonts w:eastAsia="SimSun"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09123">
      <w:bodyDiv w:val="1"/>
      <w:marLeft w:val="0"/>
      <w:marRight w:val="0"/>
      <w:marTop w:val="0"/>
      <w:marBottom w:val="0"/>
      <w:divBdr>
        <w:top w:val="none" w:sz="0" w:space="0" w:color="auto"/>
        <w:left w:val="none" w:sz="0" w:space="0" w:color="auto"/>
        <w:bottom w:val="none" w:sz="0" w:space="0" w:color="auto"/>
        <w:right w:val="none" w:sz="0" w:space="0" w:color="auto"/>
      </w:divBdr>
    </w:div>
    <w:div w:id="930897076">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132553283">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4D93-D9BB-4419-831A-E0CEE1D8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28</Pages>
  <Words>23367</Words>
  <Characters>133197</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239</cp:revision>
  <cp:lastPrinted>2024-12-18T10:14:00Z</cp:lastPrinted>
  <dcterms:created xsi:type="dcterms:W3CDTF">2024-12-02T04:15:00Z</dcterms:created>
  <dcterms:modified xsi:type="dcterms:W3CDTF">2024-12-19T04:48:00Z</dcterms:modified>
</cp:coreProperties>
</file>